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82E9" w14:textId="77777777" w:rsidR="007C7891" w:rsidRPr="00680632" w:rsidRDefault="00DD2BCE" w:rsidP="00DD2BCE">
      <w:pPr>
        <w:rPr>
          <w:b/>
        </w:rPr>
      </w:pPr>
      <w:r w:rsidRPr="00680632">
        <w:rPr>
          <w:b/>
        </w:rPr>
        <w:t>Rubrica di Valutazione</w:t>
      </w:r>
    </w:p>
    <w:p w14:paraId="14D6218E" w14:textId="637EFCE5" w:rsidR="00DD2BCE" w:rsidRPr="00680632" w:rsidRDefault="00DD2BCE" w:rsidP="00DD2BCE">
      <w:r w:rsidRPr="00680632">
        <w:t xml:space="preserve">Corso: </w:t>
      </w:r>
      <w:r w:rsidR="00946949" w:rsidRPr="00680632">
        <w:t>Pedagogia del Lavoro</w:t>
      </w:r>
    </w:p>
    <w:p w14:paraId="4EE594E8" w14:textId="77777777" w:rsidR="00C40A95" w:rsidRPr="00680632" w:rsidRDefault="00C40A95" w:rsidP="00DD2BCE"/>
    <w:p w14:paraId="75D1F031" w14:textId="77777777" w:rsidR="00DD2BCE" w:rsidRPr="00680632" w:rsidRDefault="00DD2BCE" w:rsidP="00DD2BC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6"/>
        <w:gridCol w:w="2856"/>
        <w:gridCol w:w="2856"/>
        <w:gridCol w:w="2856"/>
      </w:tblGrid>
      <w:tr w:rsidR="00DD2BCE" w14:paraId="724F48F5" w14:textId="77777777" w:rsidTr="00DD2BCE">
        <w:tc>
          <w:tcPr>
            <w:tcW w:w="2855" w:type="dxa"/>
          </w:tcPr>
          <w:p w14:paraId="11F87D11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Competenze</w:t>
            </w:r>
          </w:p>
        </w:tc>
        <w:tc>
          <w:tcPr>
            <w:tcW w:w="2856" w:type="dxa"/>
          </w:tcPr>
          <w:p w14:paraId="04E2B2FF" w14:textId="19D98EAE" w:rsidR="00DD2BCE" w:rsidRPr="00DD2BCE" w:rsidRDefault="00A234CE" w:rsidP="00DD2BCE">
            <w:pPr>
              <w:rPr>
                <w:b/>
              </w:rPr>
            </w:pPr>
            <w:r>
              <w:rPr>
                <w:b/>
              </w:rPr>
              <w:t>0-17</w:t>
            </w:r>
          </w:p>
        </w:tc>
        <w:tc>
          <w:tcPr>
            <w:tcW w:w="2856" w:type="dxa"/>
          </w:tcPr>
          <w:p w14:paraId="07F98E7F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18-2</w:t>
            </w:r>
            <w:r>
              <w:rPr>
                <w:b/>
              </w:rPr>
              <w:t>1</w:t>
            </w:r>
          </w:p>
        </w:tc>
        <w:tc>
          <w:tcPr>
            <w:tcW w:w="2856" w:type="dxa"/>
          </w:tcPr>
          <w:p w14:paraId="0BDC57E9" w14:textId="3A26275A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2</w:t>
            </w:r>
            <w:r>
              <w:rPr>
                <w:b/>
              </w:rPr>
              <w:t>2</w:t>
            </w:r>
            <w:r w:rsidRPr="00DD2BCE">
              <w:rPr>
                <w:b/>
              </w:rPr>
              <w:t>-2</w:t>
            </w:r>
            <w:r w:rsidR="00ED6D83">
              <w:rPr>
                <w:b/>
              </w:rPr>
              <w:t>6</w:t>
            </w:r>
          </w:p>
        </w:tc>
        <w:tc>
          <w:tcPr>
            <w:tcW w:w="2856" w:type="dxa"/>
          </w:tcPr>
          <w:p w14:paraId="1F253AD9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27-30</w:t>
            </w:r>
          </w:p>
        </w:tc>
      </w:tr>
      <w:tr w:rsidR="00DD2BCE" w14:paraId="39C57E45" w14:textId="77777777" w:rsidTr="00DD2BCE">
        <w:tc>
          <w:tcPr>
            <w:tcW w:w="2855" w:type="dxa"/>
          </w:tcPr>
          <w:p w14:paraId="561F10E6" w14:textId="77777777" w:rsidR="00946949" w:rsidRPr="00946949" w:rsidRDefault="00946949" w:rsidP="00946949">
            <w:r w:rsidRPr="00946949">
              <w:t>Riflettere criticamente all'interno del discorso pedagogico del lavoro odierno</w:t>
            </w:r>
          </w:p>
          <w:p w14:paraId="66AECCB2" w14:textId="0F52373E" w:rsidR="00DD2BCE" w:rsidRDefault="00DD2BCE" w:rsidP="00DD2BCE"/>
        </w:tc>
        <w:tc>
          <w:tcPr>
            <w:tcW w:w="2856" w:type="dxa"/>
          </w:tcPr>
          <w:p w14:paraId="5AEFC5DE" w14:textId="06459712" w:rsidR="00DD2BCE" w:rsidRDefault="00A234CE" w:rsidP="00DD2BCE">
            <w:r>
              <w:t xml:space="preserve">Non sa </w:t>
            </w:r>
            <w:r w:rsidR="00946949">
              <w:t>riflettere criticamente</w:t>
            </w:r>
          </w:p>
        </w:tc>
        <w:tc>
          <w:tcPr>
            <w:tcW w:w="2856" w:type="dxa"/>
          </w:tcPr>
          <w:p w14:paraId="3B86C37E" w14:textId="3D400166" w:rsidR="00DD2BCE" w:rsidRDefault="00A234CE" w:rsidP="00DD2BCE">
            <w:r>
              <w:t xml:space="preserve">Sa </w:t>
            </w:r>
            <w:r w:rsidR="00946949">
              <w:t>riflettere criticamente</w:t>
            </w:r>
            <w:r>
              <w:t xml:space="preserve"> </w:t>
            </w:r>
            <w:r w:rsidR="00946949">
              <w:t>in modo superficiale</w:t>
            </w:r>
            <w:r>
              <w:t>: u</w:t>
            </w:r>
            <w:r w:rsidR="00DD2BCE">
              <w:t xml:space="preserve">tilizza un linguaggio essenziale e argomenta con </w:t>
            </w:r>
            <w:r w:rsidR="00ED6D83">
              <w:t xml:space="preserve">scarso </w:t>
            </w:r>
            <w:r w:rsidR="00DD2BCE">
              <w:t>approfondimento</w:t>
            </w:r>
          </w:p>
        </w:tc>
        <w:tc>
          <w:tcPr>
            <w:tcW w:w="2856" w:type="dxa"/>
          </w:tcPr>
          <w:p w14:paraId="3C069D8D" w14:textId="31F422BA" w:rsidR="00DD2BCE" w:rsidRDefault="00A234CE" w:rsidP="00DD2BCE">
            <w:r>
              <w:t xml:space="preserve">Sa </w:t>
            </w:r>
            <w:r w:rsidR="00946949">
              <w:t>riflettere criticamente in modo approfondito: u</w:t>
            </w:r>
            <w:r w:rsidR="00DD2BCE">
              <w:t>tilizza un linguaggio appropriato e argomenta con approfondimento</w:t>
            </w:r>
          </w:p>
        </w:tc>
        <w:tc>
          <w:tcPr>
            <w:tcW w:w="2856" w:type="dxa"/>
          </w:tcPr>
          <w:p w14:paraId="64D70FD3" w14:textId="457FFFC7" w:rsidR="00DD2BCE" w:rsidRDefault="00A234CE" w:rsidP="00DD2BCE">
            <w:r>
              <w:t xml:space="preserve">Sa </w:t>
            </w:r>
            <w:r w:rsidR="00946949">
              <w:t>riflettere criticamente in modo</w:t>
            </w:r>
            <w:r>
              <w:t xml:space="preserve"> efficiente ed efficace: u</w:t>
            </w:r>
            <w:r w:rsidR="00DD2BCE">
              <w:t>tilizza un linguaggio corretto e specifico</w:t>
            </w:r>
            <w:r w:rsidR="00C15446">
              <w:t>,</w:t>
            </w:r>
            <w:r w:rsidR="00DD2BCE">
              <w:t xml:space="preserve"> argomentando con</w:t>
            </w:r>
            <w:r>
              <w:t xml:space="preserve"> </w:t>
            </w:r>
            <w:r w:rsidR="00DD2BCE">
              <w:t xml:space="preserve">padronanza </w:t>
            </w:r>
            <w:r w:rsidR="00450BD7">
              <w:t>i</w:t>
            </w:r>
            <w:r w:rsidR="00DD2BCE">
              <w:t xml:space="preserve"> contenuti</w:t>
            </w:r>
          </w:p>
          <w:p w14:paraId="2986F72F" w14:textId="77777777" w:rsidR="00B076C4" w:rsidRDefault="00B076C4" w:rsidP="00DD2BCE"/>
        </w:tc>
      </w:tr>
      <w:tr w:rsidR="00DD2BCE" w14:paraId="5C013720" w14:textId="77777777" w:rsidTr="00DD2BCE">
        <w:tc>
          <w:tcPr>
            <w:tcW w:w="2855" w:type="dxa"/>
          </w:tcPr>
          <w:p w14:paraId="1B47B8E1" w14:textId="2CA1D2E1" w:rsidR="00946949" w:rsidRPr="00946949" w:rsidRDefault="00450BD7" w:rsidP="00946949">
            <w:r>
              <w:t>Progettare un percorso formativo per adulti</w:t>
            </w:r>
          </w:p>
          <w:p w14:paraId="6889FFBF" w14:textId="619D9CC0" w:rsidR="00DD2BCE" w:rsidRDefault="00DD2BCE" w:rsidP="00DD2BCE"/>
        </w:tc>
        <w:tc>
          <w:tcPr>
            <w:tcW w:w="2856" w:type="dxa"/>
          </w:tcPr>
          <w:p w14:paraId="112524B2" w14:textId="2CDC1931" w:rsidR="00DD2BCE" w:rsidRDefault="00C15446" w:rsidP="00DD2BCE">
            <w:r>
              <w:t xml:space="preserve">Non è in grado di </w:t>
            </w:r>
            <w:r w:rsidR="00450BD7">
              <w:t xml:space="preserve">progettare </w:t>
            </w:r>
          </w:p>
        </w:tc>
        <w:tc>
          <w:tcPr>
            <w:tcW w:w="2856" w:type="dxa"/>
          </w:tcPr>
          <w:p w14:paraId="58FD8021" w14:textId="62A0C9D8" w:rsidR="00DD2BCE" w:rsidRDefault="00C15446" w:rsidP="00DD2BCE">
            <w:r>
              <w:t>È in g</w:t>
            </w:r>
            <w:r w:rsidR="00946949">
              <w:t xml:space="preserve">rado di </w:t>
            </w:r>
            <w:r w:rsidR="00450BD7">
              <w:t xml:space="preserve">progettare </w:t>
            </w:r>
            <w:r w:rsidR="00946949">
              <w:t>in modo superficiale</w:t>
            </w:r>
          </w:p>
        </w:tc>
        <w:tc>
          <w:tcPr>
            <w:tcW w:w="2856" w:type="dxa"/>
          </w:tcPr>
          <w:p w14:paraId="10294610" w14:textId="726B4991" w:rsidR="00DD2BCE" w:rsidRDefault="00C15446" w:rsidP="00DD2BCE">
            <w:r>
              <w:t xml:space="preserve">È in grado di </w:t>
            </w:r>
            <w:r w:rsidR="00450BD7">
              <w:t xml:space="preserve">progettare </w:t>
            </w:r>
            <w:r w:rsidR="00946949">
              <w:t>in modo approfondito</w:t>
            </w:r>
          </w:p>
        </w:tc>
        <w:tc>
          <w:tcPr>
            <w:tcW w:w="2856" w:type="dxa"/>
          </w:tcPr>
          <w:p w14:paraId="1A717FA6" w14:textId="2BC0D87B" w:rsidR="00DD2BCE" w:rsidRDefault="00C15446" w:rsidP="00DD2BCE">
            <w:r>
              <w:t xml:space="preserve">È in grado di </w:t>
            </w:r>
            <w:r w:rsidR="00450BD7">
              <w:t xml:space="preserve">progettare </w:t>
            </w:r>
            <w:r w:rsidR="00946949">
              <w:t xml:space="preserve">in modo efficiente ed efficace, </w:t>
            </w:r>
            <w:r>
              <w:t>dimostrando consapevolezza di sé</w:t>
            </w:r>
          </w:p>
          <w:p w14:paraId="0F3AC0C0" w14:textId="77777777" w:rsidR="00B076C4" w:rsidRDefault="00B076C4" w:rsidP="00DD2BCE"/>
        </w:tc>
      </w:tr>
      <w:tr w:rsidR="00DD2BCE" w14:paraId="77FBDB50" w14:textId="77777777" w:rsidTr="00DD2BCE">
        <w:tc>
          <w:tcPr>
            <w:tcW w:w="2855" w:type="dxa"/>
          </w:tcPr>
          <w:p w14:paraId="3B8B7329" w14:textId="1E98AFAA" w:rsidR="00946949" w:rsidRPr="00946949" w:rsidRDefault="00450BD7" w:rsidP="00946949">
            <w:r>
              <w:t>Governare la transizione educativa</w:t>
            </w:r>
          </w:p>
          <w:p w14:paraId="37A057B8" w14:textId="60A59B05" w:rsidR="00C40A95" w:rsidRDefault="00C40A95" w:rsidP="00DD2BCE"/>
          <w:p w14:paraId="6C8532B2" w14:textId="77777777" w:rsidR="00C40A95" w:rsidRDefault="00C40A95" w:rsidP="00DD2BCE"/>
          <w:p w14:paraId="35ACBB5D" w14:textId="7608511F" w:rsidR="00C40A95" w:rsidRDefault="00C40A95" w:rsidP="00DD2BCE"/>
        </w:tc>
        <w:tc>
          <w:tcPr>
            <w:tcW w:w="2856" w:type="dxa"/>
          </w:tcPr>
          <w:p w14:paraId="3E9CB87A" w14:textId="7E4C9B1C" w:rsidR="00DD2BCE" w:rsidRDefault="00D40FB6" w:rsidP="00DD2BCE">
            <w:r>
              <w:t>No</w:t>
            </w:r>
            <w:r w:rsidR="00946949">
              <w:t xml:space="preserve">n sa </w:t>
            </w:r>
            <w:r w:rsidR="00450BD7">
              <w:t>come affrontare la transizione educativa</w:t>
            </w:r>
          </w:p>
        </w:tc>
        <w:tc>
          <w:tcPr>
            <w:tcW w:w="2856" w:type="dxa"/>
          </w:tcPr>
          <w:p w14:paraId="1D5DE40F" w14:textId="17477E25" w:rsidR="00DD2BCE" w:rsidRDefault="00D40FB6" w:rsidP="00DD2BCE">
            <w:r>
              <w:t xml:space="preserve">Sa </w:t>
            </w:r>
            <w:r w:rsidR="00450BD7">
              <w:t>come affrontare la transizione educativa</w:t>
            </w:r>
            <w:r w:rsidR="00946949">
              <w:t xml:space="preserve"> in modo superficiale </w:t>
            </w:r>
          </w:p>
        </w:tc>
        <w:tc>
          <w:tcPr>
            <w:tcW w:w="2856" w:type="dxa"/>
          </w:tcPr>
          <w:p w14:paraId="24C13652" w14:textId="349899D3" w:rsidR="00B076C4" w:rsidRDefault="00D40FB6" w:rsidP="00DD2BCE">
            <w:r>
              <w:t xml:space="preserve">Sa </w:t>
            </w:r>
            <w:r w:rsidR="00450BD7">
              <w:t>governare la transizione educativa</w:t>
            </w:r>
            <w:r w:rsidR="00946949">
              <w:t xml:space="preserve"> in modo approfondito</w:t>
            </w:r>
          </w:p>
        </w:tc>
        <w:tc>
          <w:tcPr>
            <w:tcW w:w="2856" w:type="dxa"/>
          </w:tcPr>
          <w:p w14:paraId="234DBA96" w14:textId="07DD4F03" w:rsidR="00DD2BCE" w:rsidRDefault="00D40FB6" w:rsidP="00DD2BCE">
            <w:r>
              <w:t xml:space="preserve">Sa </w:t>
            </w:r>
            <w:r w:rsidR="00450BD7">
              <w:t>governare la transizione educativa</w:t>
            </w:r>
            <w:r w:rsidR="00946949">
              <w:t xml:space="preserve"> in modo e</w:t>
            </w:r>
            <w:r w:rsidR="00A234CE">
              <w:t>fficiente ed eff</w:t>
            </w:r>
            <w:r w:rsidR="00C45256">
              <w:t>icace, dimostrando autonomia di pensiero</w:t>
            </w:r>
          </w:p>
        </w:tc>
      </w:tr>
    </w:tbl>
    <w:p w14:paraId="63944497" w14:textId="77777777" w:rsidR="00DD2BCE" w:rsidRPr="00DD2BCE" w:rsidRDefault="00DD2BCE" w:rsidP="00B076C4"/>
    <w:sectPr w:rsidR="00DD2BCE" w:rsidRPr="00DD2BCE" w:rsidSect="002A1662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837"/>
    <w:multiLevelType w:val="hybridMultilevel"/>
    <w:tmpl w:val="D364576E"/>
    <w:lvl w:ilvl="0" w:tplc="194869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ABA"/>
    <w:multiLevelType w:val="hybridMultilevel"/>
    <w:tmpl w:val="9A960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16C67"/>
    <w:multiLevelType w:val="multilevel"/>
    <w:tmpl w:val="048003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6C05E8C"/>
    <w:multiLevelType w:val="hybridMultilevel"/>
    <w:tmpl w:val="E550F1DA"/>
    <w:lvl w:ilvl="0" w:tplc="775211D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46AD5"/>
    <w:multiLevelType w:val="hybridMultilevel"/>
    <w:tmpl w:val="8766F940"/>
    <w:lvl w:ilvl="0" w:tplc="775211D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B66CC"/>
    <w:multiLevelType w:val="multilevel"/>
    <w:tmpl w:val="F0A80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A1B7FDC"/>
    <w:multiLevelType w:val="multilevel"/>
    <w:tmpl w:val="BF722C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3540437">
    <w:abstractNumId w:val="3"/>
  </w:num>
  <w:num w:numId="2" w16cid:durableId="1739669188">
    <w:abstractNumId w:val="0"/>
  </w:num>
  <w:num w:numId="3" w16cid:durableId="747000494">
    <w:abstractNumId w:val="1"/>
  </w:num>
  <w:num w:numId="4" w16cid:durableId="1533880275">
    <w:abstractNumId w:val="4"/>
  </w:num>
  <w:num w:numId="5" w16cid:durableId="269314188">
    <w:abstractNumId w:val="6"/>
  </w:num>
  <w:num w:numId="6" w16cid:durableId="846948598">
    <w:abstractNumId w:val="2"/>
  </w:num>
  <w:num w:numId="7" w16cid:durableId="1970817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02"/>
    <w:rsid w:val="00075724"/>
    <w:rsid w:val="00107744"/>
    <w:rsid w:val="0011238A"/>
    <w:rsid w:val="001561CE"/>
    <w:rsid w:val="00166528"/>
    <w:rsid w:val="001B2E38"/>
    <w:rsid w:val="001C1810"/>
    <w:rsid w:val="001E0E3E"/>
    <w:rsid w:val="001F5514"/>
    <w:rsid w:val="001F559F"/>
    <w:rsid w:val="00271CA6"/>
    <w:rsid w:val="00286B35"/>
    <w:rsid w:val="00290988"/>
    <w:rsid w:val="002914DF"/>
    <w:rsid w:val="002A1662"/>
    <w:rsid w:val="002C7233"/>
    <w:rsid w:val="002C7269"/>
    <w:rsid w:val="002D17AE"/>
    <w:rsid w:val="0030702B"/>
    <w:rsid w:val="00307602"/>
    <w:rsid w:val="00312922"/>
    <w:rsid w:val="00324118"/>
    <w:rsid w:val="003A6F05"/>
    <w:rsid w:val="004277D8"/>
    <w:rsid w:val="00450BD7"/>
    <w:rsid w:val="00474E1A"/>
    <w:rsid w:val="004A2D0F"/>
    <w:rsid w:val="004B6928"/>
    <w:rsid w:val="004D04BE"/>
    <w:rsid w:val="004D1BF4"/>
    <w:rsid w:val="0050024D"/>
    <w:rsid w:val="005020C7"/>
    <w:rsid w:val="005755BF"/>
    <w:rsid w:val="005E0150"/>
    <w:rsid w:val="00611E5A"/>
    <w:rsid w:val="00653FBD"/>
    <w:rsid w:val="00680632"/>
    <w:rsid w:val="006864A4"/>
    <w:rsid w:val="00686992"/>
    <w:rsid w:val="006E13F2"/>
    <w:rsid w:val="006E4AB2"/>
    <w:rsid w:val="007C7891"/>
    <w:rsid w:val="008102FD"/>
    <w:rsid w:val="00821472"/>
    <w:rsid w:val="00826A43"/>
    <w:rsid w:val="0083452E"/>
    <w:rsid w:val="00846867"/>
    <w:rsid w:val="008C4DB9"/>
    <w:rsid w:val="008D0802"/>
    <w:rsid w:val="0090341A"/>
    <w:rsid w:val="00936C07"/>
    <w:rsid w:val="00937431"/>
    <w:rsid w:val="00946949"/>
    <w:rsid w:val="009C1A44"/>
    <w:rsid w:val="009E108C"/>
    <w:rsid w:val="009E58BB"/>
    <w:rsid w:val="00A234CE"/>
    <w:rsid w:val="00A2692B"/>
    <w:rsid w:val="00B076C4"/>
    <w:rsid w:val="00B25B8E"/>
    <w:rsid w:val="00B47042"/>
    <w:rsid w:val="00B671DF"/>
    <w:rsid w:val="00BB245D"/>
    <w:rsid w:val="00C02204"/>
    <w:rsid w:val="00C15446"/>
    <w:rsid w:val="00C40A95"/>
    <w:rsid w:val="00C45256"/>
    <w:rsid w:val="00C535A0"/>
    <w:rsid w:val="00C97965"/>
    <w:rsid w:val="00CA17B9"/>
    <w:rsid w:val="00D40FB6"/>
    <w:rsid w:val="00D56078"/>
    <w:rsid w:val="00DD2BCE"/>
    <w:rsid w:val="00E341E9"/>
    <w:rsid w:val="00E61817"/>
    <w:rsid w:val="00E862BA"/>
    <w:rsid w:val="00EB7E24"/>
    <w:rsid w:val="00ED6D83"/>
    <w:rsid w:val="00F2769E"/>
    <w:rsid w:val="00FD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3908"/>
  <w15:chartTrackingRefBased/>
  <w15:docId w15:val="{1408F432-106C-7C48-8676-B7D9EB8B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link w:val="Titolo1Carattere"/>
    <w:uiPriority w:val="9"/>
    <w:qFormat/>
    <w:rsid w:val="0016652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6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652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-size-extra-large">
    <w:name w:val="a-size-extra-large"/>
    <w:basedOn w:val="Carpredefinitoparagrafo"/>
    <w:rsid w:val="00166528"/>
  </w:style>
  <w:style w:type="character" w:customStyle="1" w:styleId="a-size-large">
    <w:name w:val="a-size-large"/>
    <w:basedOn w:val="Carpredefinitoparagrafo"/>
    <w:rsid w:val="00166528"/>
  </w:style>
  <w:style w:type="character" w:customStyle="1" w:styleId="author">
    <w:name w:val="author"/>
    <w:basedOn w:val="Carpredefinitoparagrafo"/>
    <w:rsid w:val="00166528"/>
  </w:style>
  <w:style w:type="character" w:styleId="Collegamentoipertestuale">
    <w:name w:val="Hyperlink"/>
    <w:basedOn w:val="Carpredefinitoparagrafo"/>
    <w:uiPriority w:val="99"/>
    <w:semiHidden/>
    <w:unhideWhenUsed/>
    <w:rsid w:val="00166528"/>
    <w:rPr>
      <w:color w:val="0000FF"/>
      <w:u w:val="single"/>
    </w:rPr>
  </w:style>
  <w:style w:type="character" w:customStyle="1" w:styleId="a-color-secondary">
    <w:name w:val="a-color-secondary"/>
    <w:basedOn w:val="Carpredefinitoparagrafo"/>
    <w:rsid w:val="00166528"/>
  </w:style>
  <w:style w:type="paragraph" w:styleId="Paragrafoelenco">
    <w:name w:val="List Paragraph"/>
    <w:basedOn w:val="Normale"/>
    <w:uiPriority w:val="34"/>
    <w:qFormat/>
    <w:rsid w:val="0068699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6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w-bold">
    <w:name w:val="fw-bold"/>
    <w:basedOn w:val="Normale"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s-7">
    <w:name w:val="fs-7"/>
    <w:basedOn w:val="Normale"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1CA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277D8"/>
    <w:rPr>
      <w:b/>
      <w:bCs/>
    </w:rPr>
  </w:style>
  <w:style w:type="character" w:styleId="Enfasicorsivo">
    <w:name w:val="Emphasis"/>
    <w:basedOn w:val="Carpredefinitoparagrafo"/>
    <w:uiPriority w:val="20"/>
    <w:qFormat/>
    <w:rsid w:val="002C7269"/>
    <w:rPr>
      <w:i/>
      <w:iCs/>
    </w:rPr>
  </w:style>
  <w:style w:type="table" w:styleId="Grigliatabella">
    <w:name w:val="Table Grid"/>
    <w:basedOn w:val="Tabellanormale"/>
    <w:uiPriority w:val="39"/>
    <w:rsid w:val="00DD2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cristiano chiusso</cp:lastModifiedBy>
  <cp:revision>4</cp:revision>
  <cp:lastPrinted>2023-10-17T09:53:00Z</cp:lastPrinted>
  <dcterms:created xsi:type="dcterms:W3CDTF">2025-09-24T16:39:00Z</dcterms:created>
  <dcterms:modified xsi:type="dcterms:W3CDTF">2025-09-24T17:55:00Z</dcterms:modified>
</cp:coreProperties>
</file>