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A7015" w14:textId="6DF03AAA" w:rsidR="008C7A8B" w:rsidRPr="004710F0" w:rsidRDefault="00AA2160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Curriculum</w:t>
      </w:r>
      <w:r w:rsidR="008C7A8B" w:rsidRPr="00A041FD">
        <w:rPr>
          <w:rFonts w:ascii="Times New Roman" w:hAnsi="Times New Roman" w:cs="Times New Roman"/>
          <w:b/>
          <w:sz w:val="28"/>
          <w:szCs w:val="28"/>
        </w:rPr>
        <w:t xml:space="preserve">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87"/>
        <w:gridCol w:w="6441"/>
      </w:tblGrid>
      <w:tr w:rsidR="008C7A8B" w14:paraId="59608E37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74AB16B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47851CE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58B2AB40" w14:textId="77777777" w:rsidR="008C7A8B" w:rsidRDefault="006A7E4E" w:rsidP="00B054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7E4E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Rossi Maria Angela</w:t>
            </w:r>
          </w:p>
        </w:tc>
      </w:tr>
      <w:tr w:rsidR="008C7A8B" w14:paraId="74867085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683CB742" w14:textId="77777777"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14:paraId="7C4F52AA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  <w:p w14:paraId="0A232EFC" w14:textId="77777777"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2CE2A54" w14:textId="77777777" w:rsidR="006A7E4E" w:rsidRPr="006A7E4E" w:rsidRDefault="006A7E4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7E4E">
              <w:rPr>
                <w:rFonts w:ascii="Times New Roman" w:hAnsi="Times New Roman" w:cs="Times New Roman"/>
                <w:sz w:val="24"/>
                <w:szCs w:val="24"/>
              </w:rPr>
              <w:t>Nata a Sant’Urbano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(PD) il 13/02/1955</w:t>
            </w:r>
          </w:p>
          <w:p w14:paraId="3A3A9582" w14:textId="77777777" w:rsidR="008C7A8B" w:rsidRDefault="006A7E4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Residente in </w:t>
            </w:r>
            <w:r w:rsidRPr="006A7E4E">
              <w:rPr>
                <w:rFonts w:ascii="Times New Roman" w:hAnsi="Times New Roman" w:cs="Times New Roman"/>
                <w:sz w:val="24"/>
                <w:szCs w:val="24"/>
              </w:rPr>
              <w:t xml:space="preserve">Via </w:t>
            </w:r>
            <w:proofErr w:type="spellStart"/>
            <w:r w:rsidRPr="006A7E4E">
              <w:rPr>
                <w:rFonts w:ascii="Times New Roman" w:hAnsi="Times New Roman" w:cs="Times New Roman"/>
                <w:sz w:val="24"/>
                <w:szCs w:val="24"/>
              </w:rPr>
              <w:t>Androna</w:t>
            </w:r>
            <w:proofErr w:type="spellEnd"/>
            <w:r w:rsidRPr="006A7E4E">
              <w:rPr>
                <w:rFonts w:ascii="Times New Roman" w:hAnsi="Times New Roman" w:cs="Times New Roman"/>
                <w:sz w:val="24"/>
                <w:szCs w:val="24"/>
              </w:rPr>
              <w:t xml:space="preserve"> 22, 45025 Fratta Polesine (Italia)</w:t>
            </w:r>
          </w:p>
        </w:tc>
      </w:tr>
      <w:tr w:rsidR="008C7A8B" w14:paraId="74FAE81F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64979C6B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2758A9B0" w14:textId="77777777"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0F727F3C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</w:t>
            </w:r>
            <w:r w:rsidR="006A7E4E">
              <w:rPr>
                <w:rFonts w:ascii="Times New Roman" w:hAnsi="Times New Roman" w:cs="Times New Roman"/>
                <w:sz w:val="24"/>
                <w:szCs w:val="24"/>
              </w:rPr>
              <w:t xml:space="preserve"> Maturità Scientifica</w:t>
            </w:r>
          </w:p>
          <w:p w14:paraId="3687E069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6A7E4E">
              <w:rPr>
                <w:rFonts w:ascii="Times New Roman" w:hAnsi="Times New Roman" w:cs="Times New Roman"/>
                <w:sz w:val="24"/>
                <w:szCs w:val="24"/>
              </w:rPr>
              <w:t>1974</w:t>
            </w:r>
          </w:p>
          <w:p w14:paraId="15B8FE27" w14:textId="77777777" w:rsidR="008C7A8B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</w:t>
            </w:r>
            <w:r w:rsidR="006A7E4E">
              <w:rPr>
                <w:rFonts w:ascii="Times New Roman" w:hAnsi="Times New Roman" w:cs="Times New Roman"/>
                <w:sz w:val="24"/>
                <w:szCs w:val="24"/>
              </w:rPr>
              <w:t xml:space="preserve"> Liceo Scientifico </w:t>
            </w:r>
            <w:proofErr w:type="spellStart"/>
            <w:proofErr w:type="gramStart"/>
            <w:r w:rsidR="006A7E4E">
              <w:rPr>
                <w:rFonts w:ascii="Times New Roman" w:hAnsi="Times New Roman" w:cs="Times New Roman"/>
                <w:sz w:val="24"/>
                <w:szCs w:val="24"/>
              </w:rPr>
              <w:t>P.Paleocapa</w:t>
            </w:r>
            <w:proofErr w:type="spellEnd"/>
            <w:proofErr w:type="gramEnd"/>
            <w:r w:rsidR="006A7E4E">
              <w:rPr>
                <w:rFonts w:ascii="Times New Roman" w:hAnsi="Times New Roman" w:cs="Times New Roman"/>
                <w:sz w:val="24"/>
                <w:szCs w:val="24"/>
              </w:rPr>
              <w:t xml:space="preserve"> (RO)</w:t>
            </w:r>
          </w:p>
        </w:tc>
      </w:tr>
      <w:tr w:rsidR="00AD0583" w14:paraId="1D1A3F2C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58A7D1D0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39290FC6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</w:t>
            </w:r>
            <w:r w:rsidR="006A7E4E">
              <w:rPr>
                <w:rFonts w:ascii="Times New Roman" w:hAnsi="Times New Roman" w:cs="Times New Roman"/>
                <w:sz w:val="24"/>
                <w:szCs w:val="24"/>
              </w:rPr>
              <w:t xml:space="preserve"> Psicologia</w:t>
            </w:r>
          </w:p>
          <w:p w14:paraId="774EF864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6A7E4E">
              <w:rPr>
                <w:rFonts w:ascii="Times New Roman" w:hAnsi="Times New Roman" w:cs="Times New Roman"/>
                <w:sz w:val="24"/>
                <w:szCs w:val="24"/>
              </w:rPr>
              <w:t xml:space="preserve"> 1979</w:t>
            </w:r>
          </w:p>
          <w:p w14:paraId="2B9C0FE3" w14:textId="77777777" w:rsidR="00AD0583" w:rsidRPr="006A7E4E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6A7E4E" w:rsidRPr="006A7E4E">
              <w:rPr>
                <w:rFonts w:ascii="Arial" w:eastAsia="SimSun" w:hAnsi="Arial" w:cs="Mangal"/>
                <w:color w:val="3F3A38"/>
                <w:spacing w:val="-6"/>
                <w:kern w:val="1"/>
                <w:sz w:val="16"/>
                <w:szCs w:val="24"/>
                <w:lang w:eastAsia="zh-CN" w:bidi="hi-IN"/>
              </w:rPr>
              <w:t xml:space="preserve"> </w:t>
            </w:r>
            <w:r w:rsidR="006A7E4E" w:rsidRPr="006A7E4E">
              <w:rPr>
                <w:rFonts w:ascii="Times New Roman" w:hAnsi="Times New Roman" w:cs="Times New Roman"/>
                <w:sz w:val="24"/>
                <w:szCs w:val="24"/>
              </w:rPr>
              <w:t>Università degli studi di Padova, facoltà di Psicologia, Padova (Italia)</w:t>
            </w:r>
          </w:p>
        </w:tc>
      </w:tr>
      <w:tr w:rsidR="008C7A8B" w:rsidRPr="0054378C" w14:paraId="3F42E03E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12F64E4F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0E26DF94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45"/>
              <w:gridCol w:w="3803"/>
              <w:gridCol w:w="677"/>
            </w:tblGrid>
            <w:tr w:rsidR="00EA02CC" w:rsidRPr="00EA02CC" w14:paraId="715CB37B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045BF10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1980–1981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563B7A14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Corso di Formazione sulle dinamiche di gruppo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42C742D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7556CC73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0C5E736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1E7E7B8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Università di Padova, Proff. A.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Bauleo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, B. Vezzani, Padova (Italia) </w:t>
                  </w:r>
                </w:p>
              </w:tc>
            </w:tr>
            <w:tr w:rsidR="00EA02CC" w:rsidRPr="00EA02CC" w14:paraId="652A2605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1DEE5E2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5C9DBF53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Gestione dei gruppi di operatori sociosanitari</w:t>
                  </w:r>
                </w:p>
                <w:p w14:paraId="2AC1BAD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 </w:t>
                  </w:r>
                </w:p>
              </w:tc>
            </w:tr>
          </w:tbl>
          <w:p w14:paraId="1D016C14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7"/>
              <w:gridCol w:w="3884"/>
              <w:gridCol w:w="644"/>
            </w:tblGrid>
            <w:tr w:rsidR="00EA02CC" w:rsidRPr="00EA02CC" w14:paraId="6F40299F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5A9C021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1982–1986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2E085F5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Specializzazione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in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Psicoterapia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Clinica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123DFDD9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EA02CC" w14:paraId="32AA4086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0B89B70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3D3EF0D7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Scuola Superiore in Psicologia Clinica SSPC- IFREP, Roma (Italia) </w:t>
                  </w:r>
                </w:p>
              </w:tc>
            </w:tr>
            <w:tr w:rsidR="00EA02CC" w:rsidRPr="00EA02CC" w14:paraId="4AD1A179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487A150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E8621F6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Orientamento in Analisi Transazionale e Gestalt</w:t>
                  </w:r>
                </w:p>
              </w:tc>
            </w:tr>
          </w:tbl>
          <w:p w14:paraId="672C8741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33"/>
              <w:gridCol w:w="3827"/>
              <w:gridCol w:w="665"/>
            </w:tblGrid>
            <w:tr w:rsidR="00EA02CC" w:rsidRPr="00EA02CC" w14:paraId="5EFF5F89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324DC2D3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1987–1988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6C37D5F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Corso di formazione e supervisione in Analisi Transazionale con M. Novellino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35176EB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35FAB881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0600EAA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6C37DBD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Scuola Superiore in Psicologia Clinica SSPC- IFREP, Roma (Italia) </w:t>
                  </w:r>
                </w:p>
              </w:tc>
            </w:tr>
          </w:tbl>
          <w:p w14:paraId="6E84F338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5"/>
              <w:gridCol w:w="3887"/>
              <w:gridCol w:w="643"/>
            </w:tblGrid>
            <w:tr w:rsidR="00EA02CC" w:rsidRPr="00EA02CC" w14:paraId="12562B5E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7D739AA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1989–1992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570228C7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Diploma di Specializzazione e Perfezionamento nella Gestione operativa e Direzione dei Servizi, nella diagnosi, cura e riabilitazione delle dipendenze patologiche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08E34837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016D035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0ECA704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741C69C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Regione Veneto e Università degli studi Padova, Padova (Italia) </w:t>
                  </w:r>
                </w:p>
              </w:tc>
            </w:tr>
          </w:tbl>
          <w:p w14:paraId="4E263B68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803"/>
              <w:gridCol w:w="3772"/>
              <w:gridCol w:w="650"/>
            </w:tblGrid>
            <w:tr w:rsidR="00EA02CC" w:rsidRPr="00EA02CC" w14:paraId="472851F5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2BC1E8F7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06/1996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4913050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Analista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Transazionale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Clinico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(CTA)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79B59BD6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EA02CC" w14:paraId="5FD1F1D0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70DD0F86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6BA97A9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Scuola Superiore in Psicologia Clinica SSPC- IFREP, Roma (Italia) </w:t>
                  </w:r>
                </w:p>
              </w:tc>
            </w:tr>
          </w:tbl>
          <w:p w14:paraId="1436A07E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77"/>
              <w:gridCol w:w="3876"/>
              <w:gridCol w:w="672"/>
            </w:tblGrid>
            <w:tr w:rsidR="00EA02CC" w:rsidRPr="0054378C" w14:paraId="1C476F29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0EB7B2C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1997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38524E3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PTSTA -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Provvisional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Teaching and Supervising Transactional Analyst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488E75B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54378C" w14:paraId="2B9AF67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7B8044C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2DB2159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EATA </w:t>
                  </w:r>
                  <w:proofErr w:type="gram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( European</w:t>
                  </w:r>
                  <w:proofErr w:type="gram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Association of Transactional Analysis, Manchester (Regno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Unito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) </w:t>
                  </w:r>
                </w:p>
              </w:tc>
            </w:tr>
            <w:tr w:rsidR="00EA02CC" w:rsidRPr="00EA02CC" w14:paraId="529941E3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72EE611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3E0EA33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Acquisizione di competenze per l'insegnamento e la supervisione secondo il modello dell'Analisi Transazionale.</w:t>
                  </w:r>
                </w:p>
              </w:tc>
            </w:tr>
          </w:tbl>
          <w:p w14:paraId="5C817C6D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7"/>
              <w:gridCol w:w="3884"/>
              <w:gridCol w:w="644"/>
            </w:tblGrid>
            <w:tr w:rsidR="00EA02CC" w:rsidRPr="00EA02CC" w14:paraId="02D2F9EB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6E8F4F1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1998–2000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0AD9277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Specializzazione in Psicoterapia Integrativa - R.G. Erskine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47CC472A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708795B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72CA4FC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5664B52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Institute for Integrative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Psichoterapy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, N.Y. (US), Roma (Italia) </w:t>
                  </w:r>
                </w:p>
              </w:tc>
            </w:tr>
          </w:tbl>
          <w:p w14:paraId="1C87EF9E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0"/>
              <w:gridCol w:w="3846"/>
              <w:gridCol w:w="689"/>
            </w:tblGrid>
            <w:tr w:rsidR="00EA02CC" w:rsidRPr="00EA02CC" w14:paraId="48249354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26003B5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2001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71F25D1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Seminario di "Contact Therapy: beyond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empaty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" con R.G. Erskine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79EB04D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EA02CC" w14:paraId="050BE2A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3E34C96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A1FE7CA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Institute for integrative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Psychoterapy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, N.Y. (US), Roma (Italia) </w:t>
                  </w:r>
                </w:p>
              </w:tc>
            </w:tr>
          </w:tbl>
          <w:p w14:paraId="340342AA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0"/>
              <w:gridCol w:w="3857"/>
              <w:gridCol w:w="678"/>
            </w:tblGrid>
            <w:tr w:rsidR="00EA02CC" w:rsidRPr="00EA02CC" w14:paraId="79D7492C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7C21425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2004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22FB8BA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Seminario avanzato di Supervisione Didattica in Psicoterapia Integrativa con R.G. Erskine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2729636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787734E3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531F064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683FF3C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Institute for integrative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Psychoterapy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, N.Y. (US), Roma (Italia) </w:t>
                  </w:r>
                </w:p>
              </w:tc>
            </w:tr>
          </w:tbl>
          <w:p w14:paraId="1034D963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0"/>
              <w:gridCol w:w="3857"/>
              <w:gridCol w:w="678"/>
            </w:tblGrid>
            <w:tr w:rsidR="00EA02CC" w:rsidRPr="00EA02CC" w14:paraId="5323C03B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5684544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2005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2DA0F85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Seminario Avanzato di Supervisione Didattica in Psicoterapia Integrativa con R.G. Erskine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1362DF7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652AFC46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1D9275C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16BCD45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Institute for integrative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Psychoterapy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, N.Y. (US), Roma (Italia) </w:t>
                  </w:r>
                </w:p>
              </w:tc>
            </w:tr>
          </w:tbl>
          <w:p w14:paraId="3D1CEE22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697"/>
              <w:gridCol w:w="3884"/>
              <w:gridCol w:w="644"/>
            </w:tblGrid>
            <w:tr w:rsidR="00EA02CC" w:rsidRPr="00EA02CC" w14:paraId="68949988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19E86CF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2006–2009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04A9E933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Specializzazione in Analisi Funzionale e Terapia Corporea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0564015A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54378C" w14:paraId="7AD20EE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27D2ED5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61E7206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Institute for Functional Analysis, Mestre (Italia) </w:t>
                  </w:r>
                </w:p>
              </w:tc>
            </w:tr>
          </w:tbl>
          <w:p w14:paraId="67931380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45"/>
              <w:gridCol w:w="3803"/>
              <w:gridCol w:w="677"/>
            </w:tblGrid>
            <w:tr w:rsidR="00EA02CC" w:rsidRPr="00EA02CC" w14:paraId="26C0C9BD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1060164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2010–2011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51446B07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Master in Terapia Sistemico Relazionale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48CACA54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6601680F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4D082D9A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4DCA53E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Centro Padovano in Terapia della Famiglia, Padova (Italia) </w:t>
                  </w:r>
                </w:p>
              </w:tc>
            </w:tr>
            <w:tr w:rsidR="00EA02CC" w:rsidRPr="00EA02CC" w14:paraId="1120D5B8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5F01E88E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6743790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Competenze per la terapia di coppia e famigliare.</w:t>
                  </w:r>
                </w:p>
                <w:p w14:paraId="2286315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proofErr w:type="spellStart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>Supporto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>alla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 xml:space="preserve">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>genitorialità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>.</w:t>
                  </w:r>
                </w:p>
              </w:tc>
            </w:tr>
          </w:tbl>
          <w:p w14:paraId="33B39CE8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29"/>
              <w:gridCol w:w="3639"/>
              <w:gridCol w:w="657"/>
            </w:tblGrid>
            <w:tr w:rsidR="00EA02CC" w:rsidRPr="00EA02CC" w14:paraId="483CF65A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0C97387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04/12/2012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205CF77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CTA Trainer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298E0405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54378C" w14:paraId="11CC50D3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65C3BFEC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21A6A9C9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EATA (European Association for Transactional Analysis), Thessaloniki (Grecia) </w:t>
                  </w:r>
                </w:p>
              </w:tc>
            </w:tr>
            <w:tr w:rsidR="00EA02CC" w:rsidRPr="00EA02CC" w14:paraId="46F46D9E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66456918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FDDB1A3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 xml:space="preserve">Specialising in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>psychoterapy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  <w:lang w:val="en-GB"/>
                    </w:rPr>
                    <w:t xml:space="preserve"> applications</w:t>
                  </w:r>
                </w:p>
              </w:tc>
            </w:tr>
          </w:tbl>
          <w:p w14:paraId="2A1E111B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69"/>
              <w:gridCol w:w="3804"/>
              <w:gridCol w:w="652"/>
            </w:tblGrid>
            <w:tr w:rsidR="00EA02CC" w:rsidRPr="00EA02CC" w14:paraId="451B3AF6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5E82EFF4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08/2014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603C57DA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Corso di formazione in Ipnosi Clinica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06033BD6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EA02CC" w14:paraId="437D32F1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40B1CE6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0471F0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AETOS Scuola di Specializzazione in Psicoterapia, Monteortone (Italia) </w:t>
                  </w:r>
                </w:p>
              </w:tc>
            </w:tr>
            <w:tr w:rsidR="00EA02CC" w:rsidRPr="00EA02CC" w14:paraId="0E7416CA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35182FA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7BE800D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Tecniche ipnotiche durante il percorso psicoterapeutico</w:t>
                  </w:r>
                </w:p>
              </w:tc>
            </w:tr>
          </w:tbl>
          <w:p w14:paraId="169AF42A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85"/>
              <w:gridCol w:w="3800"/>
              <w:gridCol w:w="640"/>
            </w:tblGrid>
            <w:tr w:rsidR="00EA02CC" w:rsidRPr="0054378C" w14:paraId="690C1305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5195AC4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lastRenderedPageBreak/>
                    <w:t>05/2016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75FDE78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proofErr w:type="gram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EMDR( Eye</w:t>
                  </w:r>
                  <w:proofErr w:type="gramEnd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 Movement Desensitization and Reprocessing) Level I </w:t>
                  </w:r>
                  <w:proofErr w:type="gramStart"/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Training</w:t>
                  </w:r>
                  <w:proofErr w:type="gramEnd"/>
                </w:p>
              </w:tc>
              <w:tc>
                <w:tcPr>
                  <w:tcW w:w="1305" w:type="dxa"/>
                  <w:shd w:val="clear" w:color="auto" w:fill="auto"/>
                </w:tcPr>
                <w:p w14:paraId="28A8A699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EA02CC" w14:paraId="22A00039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0F42A60C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AE8DE2C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EMDR Europe Association presso UPS, Roma (Italia) </w:t>
                  </w:r>
                </w:p>
              </w:tc>
            </w:tr>
          </w:tbl>
          <w:p w14:paraId="6F35540F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770"/>
              <w:gridCol w:w="3820"/>
              <w:gridCol w:w="635"/>
            </w:tblGrid>
            <w:tr w:rsidR="00EA02CC" w:rsidRPr="0054378C" w14:paraId="08365779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6BE6BCF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05/2017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0DECDB01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EMDR (Eye Movement Desensitization and Reprocessing) Level II Training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529A658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</w:tr>
            <w:tr w:rsidR="00EA02CC" w:rsidRPr="00EA02CC" w14:paraId="3B4D62FD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27C6657F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013076E2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EMDR Europe Association presso UPS, Roma (Italia) </w:t>
                  </w:r>
                </w:p>
              </w:tc>
            </w:tr>
            <w:tr w:rsidR="00EA02CC" w:rsidRPr="00EA02CC" w14:paraId="3C7B33A4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22DB682B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5637F9E9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Utilizzo della </w:t>
                  </w:r>
                  <w:proofErr w:type="spellStart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tecninca</w:t>
                  </w:r>
                  <w:proofErr w:type="spellEnd"/>
                  <w:r w:rsidRPr="00EA02CC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 EMDR per il trattamento psicoterapeutico</w:t>
                  </w:r>
                </w:p>
              </w:tc>
            </w:tr>
          </w:tbl>
          <w:p w14:paraId="5D78E5CE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pPr w:topFromText="85" w:vertAnchor="text" w:tblpY="85"/>
              <w:tblW w:w="0" w:type="auto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914"/>
              <w:gridCol w:w="3648"/>
              <w:gridCol w:w="663"/>
            </w:tblGrid>
            <w:tr w:rsidR="00EA02CC" w:rsidRPr="00EA02CC" w14:paraId="495BB092" w14:textId="77777777" w:rsidTr="00A77010">
              <w:tc>
                <w:tcPr>
                  <w:tcW w:w="2834" w:type="dxa"/>
                  <w:vMerge w:val="restart"/>
                  <w:shd w:val="clear" w:color="auto" w:fill="auto"/>
                </w:tcPr>
                <w:p w14:paraId="0214F7C4" w14:textId="77777777" w:rsid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2017</w:t>
                  </w:r>
                </w:p>
                <w:p w14:paraId="7971CB34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  <w:p w14:paraId="1D8D8228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  <w:p w14:paraId="58C6F11A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  <w:p w14:paraId="631C519A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  <w:p w14:paraId="50737502" w14:textId="77777777" w:rsidR="0054378C" w:rsidRPr="00EA02C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>1/12/2018</w:t>
                  </w:r>
                </w:p>
              </w:tc>
              <w:tc>
                <w:tcPr>
                  <w:tcW w:w="6237" w:type="dxa"/>
                  <w:shd w:val="clear" w:color="auto" w:fill="auto"/>
                </w:tcPr>
                <w:p w14:paraId="785CB56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</w:rPr>
                    <w:t>Workshop "Il trauma e il corpo: teoria e pratica della terapia senso-motoria" con A. Cutler</w:t>
                  </w:r>
                </w:p>
              </w:tc>
              <w:tc>
                <w:tcPr>
                  <w:tcW w:w="1305" w:type="dxa"/>
                  <w:shd w:val="clear" w:color="auto" w:fill="auto"/>
                </w:tcPr>
                <w:p w14:paraId="17A8FF6D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EA02CC" w:rsidRPr="0054378C" w14:paraId="34524F5F" w14:textId="77777777" w:rsidTr="00A77010">
              <w:tc>
                <w:tcPr>
                  <w:tcW w:w="2834" w:type="dxa"/>
                  <w:vMerge/>
                  <w:shd w:val="clear" w:color="auto" w:fill="auto"/>
                </w:tcPr>
                <w:p w14:paraId="5D919ED0" w14:textId="77777777" w:rsidR="00EA02CC" w:rsidRP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7542" w:type="dxa"/>
                  <w:gridSpan w:val="2"/>
                  <w:shd w:val="clear" w:color="auto" w:fill="auto"/>
                </w:tcPr>
                <w:p w14:paraId="3686803C" w14:textId="77777777" w:rsidR="00EA02CC" w:rsidRDefault="00EA02C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  <w:r w:rsidRPr="00EA02CC"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  <w:t xml:space="preserve">SSPC - IFREP, Roma (Italia) </w:t>
                  </w:r>
                </w:p>
                <w:p w14:paraId="60F23C23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  <w:lang w:val="en-GB"/>
                    </w:rPr>
                  </w:pPr>
                </w:p>
                <w:p w14:paraId="47F9E959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54378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Workshop con Bruce Ecker: Sbloccare il cervello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emotive</w:t>
                  </w:r>
                </w:p>
                <w:p w14:paraId="6D9F5173" w14:textId="77777777" w:rsidR="0054378C" w:rsidRDefault="0054378C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SSPC – IFREP, Roma (Italia)</w:t>
                  </w:r>
                </w:p>
                <w:p w14:paraId="0D612A26" w14:textId="77777777" w:rsidR="00AA2160" w:rsidRDefault="00AA2160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14:paraId="5979E4FB" w14:textId="77777777" w:rsidR="00AA2160" w:rsidRPr="0054378C" w:rsidRDefault="00AA2160" w:rsidP="00EA02CC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14:paraId="54BBAF5A" w14:textId="77777777" w:rsidR="008C7A8B" w:rsidRPr="0054378C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27E2FA22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03A18E7B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67E3C3FF" w14:textId="77777777" w:rsidR="008C7A8B" w:rsidRDefault="006A7E4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Francese e Inglese A1</w:t>
            </w:r>
          </w:p>
        </w:tc>
      </w:tr>
      <w:tr w:rsidR="00A041FD" w14:paraId="0A66DA2F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49A2C4CA" w14:textId="77777777" w:rsidR="0016010B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04645C71" w14:textId="77777777" w:rsidR="006A7E4E" w:rsidRDefault="006A7E4E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14:paraId="193B1379" w14:textId="77777777" w:rsidR="00A041FD" w:rsidRDefault="00EA02CC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1993</w:t>
            </w:r>
          </w:p>
        </w:tc>
      </w:tr>
      <w:tr w:rsidR="008C7A8B" w14:paraId="61CE9C67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26CCECA8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1E9FA99F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6E3B0244" w14:textId="77777777" w:rsidR="00EA02CC" w:rsidRDefault="00EA02CC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Docente invitato presso il Master in Counseling Educativo</w:t>
            </w:r>
          </w:p>
          <w:p w14:paraId="68D2CBCF" w14:textId="77777777" w:rsidR="00EA02CC" w:rsidRDefault="00EA02CC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E1AD9F" w14:textId="77777777" w:rsidR="008C7A8B" w:rsidRPr="006A7E4E" w:rsidRDefault="006A7E4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7E4E">
              <w:rPr>
                <w:rFonts w:ascii="Times New Roman" w:hAnsi="Times New Roman" w:cs="Times New Roman"/>
                <w:sz w:val="24"/>
                <w:szCs w:val="24"/>
              </w:rPr>
              <w:t>Docente invitato presso il corso di laurea in Psicologia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Laboratorio colloquio </w:t>
            </w:r>
            <w:r w:rsidR="00EA02CC">
              <w:rPr>
                <w:rFonts w:ascii="Times New Roman" w:hAnsi="Times New Roman" w:cs="Times New Roman"/>
                <w:sz w:val="24"/>
                <w:szCs w:val="24"/>
              </w:rPr>
              <w:t>clinico</w:t>
            </w:r>
          </w:p>
        </w:tc>
      </w:tr>
      <w:tr w:rsidR="00A041FD" w14:paraId="31C59935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4E530E22" w14:textId="77777777" w:rsidR="00A041FD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</w:t>
            </w:r>
            <w:proofErr w:type="gramStart"/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</w:t>
            </w:r>
            <w:proofErr w:type="gramEnd"/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coordinamento, ricerca, …)</w:t>
            </w:r>
          </w:p>
          <w:p w14:paraId="63520BB6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5D982B65" w14:textId="77777777" w:rsidR="00A041FD" w:rsidRDefault="00B0544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8C7A8B" w14:paraId="0992B7D1" w14:textId="77777777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04936617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</w:t>
            </w:r>
            <w:proofErr w:type="gramStart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5</w:t>
            </w:r>
            <w:proofErr w:type="gramEnd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anni)</w:t>
            </w:r>
          </w:p>
          <w:p w14:paraId="25C0400C" w14:textId="77777777"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5B65CEF8" w14:textId="77777777" w:rsidR="00EA02CC" w:rsidRPr="00EA02CC" w:rsidRDefault="009F3AE8" w:rsidP="00A041FD">
            <w:pPr>
              <w:rPr>
                <w:rFonts w:ascii="Times New Roman" w:eastAsia="SimSun" w:hAnsi="Times New Roman" w:cs="Times New Roman"/>
                <w:color w:val="3F3A38"/>
                <w:spacing w:val="-6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</w:t>
            </w:r>
            <w:r w:rsidR="005652CC">
              <w:rPr>
                <w:rFonts w:ascii="Times New Roman" w:hAnsi="Times New Roman" w:cs="Times New Roman"/>
                <w:sz w:val="24"/>
                <w:szCs w:val="24"/>
              </w:rPr>
              <w:t>/ricerca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EA02CC" w:rsidRPr="00EA02CC">
              <w:rPr>
                <w:rFonts w:ascii="Arial" w:eastAsia="SimSun" w:hAnsi="Arial" w:cs="Mangal"/>
                <w:color w:val="3F3A38"/>
                <w:spacing w:val="-6"/>
                <w:kern w:val="1"/>
                <w:sz w:val="16"/>
                <w:szCs w:val="24"/>
                <w:lang w:eastAsia="zh-CN" w:bidi="hi-IN"/>
              </w:rPr>
              <w:t xml:space="preserve"> </w:t>
            </w:r>
          </w:p>
          <w:p w14:paraId="6BC1EC4A" w14:textId="77777777" w:rsidR="009F3AE8" w:rsidRDefault="009F3AE8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EA02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Tipo di incarico (ordinario, associato, ricercatore, a contratto):</w:t>
            </w:r>
            <w:r w:rsidR="00EA02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F3AE8" w14:paraId="187A938D" w14:textId="77777777" w:rsidTr="009F3AE8">
        <w:tc>
          <w:tcPr>
            <w:tcW w:w="3227" w:type="dxa"/>
            <w:shd w:val="clear" w:color="auto" w:fill="FDE9D9" w:themeFill="accent6" w:themeFillTint="33"/>
          </w:tcPr>
          <w:p w14:paraId="5CA273D0" w14:textId="77777777" w:rsidR="009F3AE8" w:rsidRDefault="009F3AE8" w:rsidP="009F3AE8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5F41D6D1" w14:textId="77777777"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14:paraId="7BDAEB1C" w14:textId="77777777" w:rsidR="009F3AE8" w:rsidRDefault="00B0544B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8C7A8B" w14:paraId="091B03C7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317B3DCC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5FFE9014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43EA285B" w14:textId="77777777" w:rsidR="008C7A8B" w:rsidRDefault="00B0544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8C7A8B" w14:paraId="4D67364E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6C6C9F2A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Altre esperienze significative in campo professionale</w:t>
            </w:r>
          </w:p>
          <w:p w14:paraId="1E22FF1A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3FA15133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Dal 1997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Docente, Supervisore e Psicoterapeuta</w:t>
            </w:r>
          </w:p>
          <w:p w14:paraId="2AB4F9AE" w14:textId="77777777" w:rsidR="008C7A8B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Scuola di Specializzazione in Psicologia Clinica (SSPC-IFREP), Roma (Italia)</w:t>
            </w:r>
          </w:p>
          <w:p w14:paraId="7BDB4E1E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50C0CC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2011–2014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Docente di Psicologia Clinica presso il corso di laurea in infermieristica</w:t>
            </w:r>
          </w:p>
          <w:p w14:paraId="60011B2A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Università degli studi di Padova, Rovigo (Italia)</w:t>
            </w:r>
          </w:p>
          <w:p w14:paraId="257BF7EC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E2CE29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1982–2017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Dirigente Psicologo presso il Dip. di Salute Mentale</w:t>
            </w:r>
          </w:p>
          <w:p w14:paraId="5B0BC1ED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Azienda Ulss 18 (ora Ulss 5 Polesana), Rovigo (Italia) </w:t>
            </w:r>
          </w:p>
          <w:p w14:paraId="6D1B826D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Presso il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Ser.D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. (Servizio per le Dipendenze) e il CSM (Centro di Salute Mentale) ho svolto:</w:t>
            </w:r>
          </w:p>
          <w:p w14:paraId="53678DED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- attività clinica: psicoterapie individuali, consulenze familiari e di gruppo, supervisione ad operatori di gruppi di auto-aiuto e a personale ospedaliero;</w:t>
            </w:r>
          </w:p>
          <w:p w14:paraId="46BCA087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- attività di prevenzione e promozione alla salute: progetti di prevenzione nella comunità locale; consulenza e formazione negli Istituti di Scuola Secondaria di II grado;</w:t>
            </w:r>
          </w:p>
        </w:tc>
      </w:tr>
      <w:tr w:rsidR="008C7A8B" w14:paraId="130D6538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0B9B3152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  <w:p w14:paraId="5BBFC83E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6771C7DD" w14:textId="77777777" w:rsidR="008C7A8B" w:rsidRDefault="00B0544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</w:tbl>
    <w:p w14:paraId="03F0D975" w14:textId="77777777" w:rsidR="00A041FD" w:rsidRDefault="00A041FD"/>
    <w:p w14:paraId="49D31540" w14:textId="77777777"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82"/>
        <w:gridCol w:w="6446"/>
      </w:tblGrid>
      <w:tr w:rsidR="008C7A8B" w14:paraId="297F1EA0" w14:textId="77777777" w:rsidTr="00A041FD">
        <w:tc>
          <w:tcPr>
            <w:tcW w:w="3227" w:type="dxa"/>
          </w:tcPr>
          <w:p w14:paraId="41E3177C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4008C4B7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2B6F8410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1984 Italian translation and adaptation of tests P.M.A. (Primary Mental Abilities), level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K-1, 4-6 and 6-9 of L.L. Thurston and T.G. Thurston (edited by O.S. Firenze).</w:t>
            </w:r>
          </w:p>
          <w:p w14:paraId="702A1CA5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1A99E70C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1984 Pubblicazione “Ricerca e studio sui fattori di rischio nell’ambito delle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tossicodipendenze” – Ulss 18.</w:t>
            </w:r>
          </w:p>
          <w:p w14:paraId="1D4169A4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7E677B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1986 Publication “Towards a prevention model” published by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Ulss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18- Rovigo -.</w:t>
            </w:r>
          </w:p>
          <w:p w14:paraId="1954CEA6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65887E9C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1986 Article “Contribution to drug addict knowledge through Rorschach test”, edited by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Minerva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Psichiatra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14:paraId="406E0B60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58B74082" w14:textId="77777777" w:rsidR="00EA02CC" w:rsidRPr="0054378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2003 M. A. Rossi, A. Finessi: Riflessioni metodologiche per un approccio innovativo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alla individuazione dei bisogni formativi, in Policonsumo di droghe: scenari 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interventi formativi ed. </w:t>
            </w:r>
            <w:r w:rsidRPr="005437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Franco Angeli.</w:t>
            </w:r>
          </w:p>
          <w:p w14:paraId="0932A4E1" w14:textId="77777777" w:rsidR="00EA02CC" w:rsidRPr="0054378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76EC038F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2005 M. A. Rossi, F. Schifano: Drugs on the web: the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Psychonaut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2002 EU project, in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Progress in Neuro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Psychopharmacology &amp; Biological Psychiatry.</w:t>
            </w:r>
          </w:p>
          <w:p w14:paraId="57516B26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698887B7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2008 R. Negrisolo, L. Andreotti, E. Toniolo, M. A. Rossi, R. Lorenzetto (Referenza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Scientifica Azienda ULSS 18 di Rovigo): “Terra di Mezzo. Un servizio per gli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adolescenti”. Poster presentato al Convegno “La salute come responsabilità sociale</w:t>
            </w:r>
          </w:p>
          <w:p w14:paraId="35CB5B70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condivisa – VIII Congresso Nazionale” – organizzato dalla Società Italiana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Psicologia della Salute – Rovigo -.</w:t>
            </w:r>
          </w:p>
          <w:p w14:paraId="557F9700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D0C780" w14:textId="77777777" w:rsid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2010 M. Mazzo, M. A. Rossi, R. Negrisolo, L. Andreotti, E. Toniolo (DSM –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Soc</w:t>
            </w:r>
            <w:proofErr w:type="spellEnd"/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Dipendenze ULSS 18): ‘Terra di Mezzo’ Servizio ‘ponte’ tra il territorio e gli altri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servizi rivolto agli adolescenti e alle loro famiglie. Abstract presentato al IV Congresso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Nazionale della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FeDerSerd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: “Consumi e dipendenze, mito evidenze scientifiche, realtà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organizzative” - Riva del Garda</w:t>
            </w:r>
            <w:proofErr w:type="gram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- .</w:t>
            </w:r>
            <w:proofErr w:type="gramEnd"/>
          </w:p>
          <w:p w14:paraId="56822D93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1B4375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2011 Andreotti L., Negrisolo R., Rossi M. A., Toniolo B.,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Bisan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T. (DSM – ULSS 18):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‘Terra di Mezzo: a network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node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adolescence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and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disease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’. Poster presentato al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convegno “Innovation in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mental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health training</w:t>
            </w:r>
            <w:proofErr w:type="gram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” ,</w:t>
            </w:r>
            <w:proofErr w:type="gram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Rovigo –ULSS 18.</w:t>
            </w:r>
          </w:p>
          <w:p w14:paraId="3FF7BE4A" w14:textId="77777777" w:rsidR="00B0544B" w:rsidRDefault="00B0544B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4BEE1C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2011 Prof.ssa Maria Angela Rossi, Dott.ssa Rebecca Negrisolo, Psicologa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Psicoterapeuta Az. Ulss 18 – Rovigo-: “Quando crescere </w:t>
            </w:r>
            <w:proofErr w:type="spellStart"/>
            <w:proofErr w:type="gram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e’</w:t>
            </w:r>
            <w:proofErr w:type="spellEnd"/>
            <w:proofErr w:type="gram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doloroso: linee guida di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psicodinamica dello sviluppo in casi di abuso e maltrattamento”. Articolo presentato</w:t>
            </w:r>
          </w:p>
          <w:p w14:paraId="61FA57C0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all’interno degli atti del seminario tenutosi a Mestre dal titolo “Abuso e maltrattamento: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per una psicopedagogia della prevenzione” organizzato dalla SISF (Scuola</w:t>
            </w:r>
          </w:p>
          <w:p w14:paraId="5C0547B3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Internazionale di Scienze della Formazione).</w:t>
            </w:r>
          </w:p>
          <w:p w14:paraId="519C8DE5" w14:textId="77777777" w:rsidR="00B0544B" w:rsidRDefault="00B0544B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FC6B4C" w14:textId="77777777" w:rsidR="00EA02CC" w:rsidRPr="00EA02CC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2012 M. A. Rossi, E. Toniolo, R. Negrisolo (DSM – ULSS 18</w:t>
            </w:r>
            <w:proofErr w:type="gram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):“</w:t>
            </w:r>
            <w:proofErr w:type="gram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Progetto Terra di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Mezzo: un modello di intervento precoce in adolescenza". Abstract presentato al IV</w:t>
            </w:r>
            <w:r w:rsidR="00B054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Congresso Nazionale Associazione Italiana per l’Individuazione e l’Intervento Precoce</w:t>
            </w:r>
          </w:p>
          <w:p w14:paraId="57AD2C08" w14:textId="77777777" w:rsidR="008C7A8B" w:rsidRDefault="00EA02CC" w:rsidP="00EA02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nelle psicosi (AIPP): “GIOVANI E SALUTE MENTALE: verso un modello </w:t>
            </w:r>
            <w:proofErr w:type="spell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estensivodell’intervento</w:t>
            </w:r>
            <w:proofErr w:type="spellEnd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 xml:space="preserve"> precoce” -Brescia </w:t>
            </w:r>
            <w:proofErr w:type="gramStart"/>
            <w:r w:rsidRPr="00EA02CC">
              <w:rPr>
                <w:rFonts w:ascii="Times New Roman" w:hAnsi="Times New Roman" w:cs="Times New Roman"/>
                <w:sz w:val="24"/>
                <w:szCs w:val="24"/>
              </w:rPr>
              <w:t>- .</w:t>
            </w:r>
            <w:proofErr w:type="gramEnd"/>
          </w:p>
        </w:tc>
      </w:tr>
    </w:tbl>
    <w:p w14:paraId="0CC6B34D" w14:textId="31F5C964" w:rsid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62D394FD" w14:textId="67191F8F" w:rsidR="003938F0" w:rsidRPr="008C7A8B" w:rsidRDefault="003938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Dichiaro di essere in regola con gli obiettivi di formazione previsti dal programma ECM per il triennio in corso. </w:t>
      </w:r>
    </w:p>
    <w:p w14:paraId="4434BA07" w14:textId="69C759F5" w:rsidR="00AA2160" w:rsidRPr="003938F0" w:rsidRDefault="00AA2160">
      <w:pPr>
        <w:rPr>
          <w:rFonts w:ascii="Times New Roman" w:hAnsi="Times New Roman" w:cs="Times New Roman"/>
          <w:sz w:val="24"/>
          <w:szCs w:val="24"/>
        </w:rPr>
      </w:pPr>
      <w:r w:rsidRPr="003938F0">
        <w:rPr>
          <w:rFonts w:ascii="Times New Roman" w:hAnsi="Times New Roman" w:cs="Times New Roman"/>
          <w:sz w:val="24"/>
          <w:szCs w:val="24"/>
        </w:rPr>
        <w:t xml:space="preserve">Fratta Polesine, 30/03/2025 </w:t>
      </w:r>
    </w:p>
    <w:p w14:paraId="3DD935EA" w14:textId="1FD30970" w:rsidR="008C7A8B" w:rsidRPr="003938F0" w:rsidRDefault="00AA2160" w:rsidP="00AA2160">
      <w:pPr>
        <w:jc w:val="right"/>
        <w:rPr>
          <w:rFonts w:ascii="Times New Roman" w:hAnsi="Times New Roman" w:cs="Times New Roman"/>
          <w:sz w:val="24"/>
          <w:szCs w:val="24"/>
        </w:rPr>
      </w:pPr>
      <w:r w:rsidRPr="003938F0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4168F8D4" wp14:editId="30B64A44">
            <wp:simplePos x="0" y="0"/>
            <wp:positionH relativeFrom="column">
              <wp:posOffset>3940809</wp:posOffset>
            </wp:positionH>
            <wp:positionV relativeFrom="paragraph">
              <wp:posOffset>24130</wp:posOffset>
            </wp:positionV>
            <wp:extent cx="2611021" cy="598359"/>
            <wp:effectExtent l="12700" t="63500" r="18415" b="62230"/>
            <wp:wrapNone/>
            <wp:docPr id="1066821828" name="Immagine 1" descr="Immagine che contiene calligrafia, Carattere, bianco, tipografi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821828" name="Immagine 1" descr="Immagine che contiene calligrafia, Carattere, bianco, tipografia&#10;&#10;Il contenuto generato dall'IA potrebbe non essere corret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1105">
                      <a:off x="0" y="0"/>
                      <a:ext cx="2611021" cy="5983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938F0">
        <w:rPr>
          <w:rFonts w:ascii="Times New Roman" w:hAnsi="Times New Roman" w:cs="Times New Roman"/>
          <w:sz w:val="24"/>
          <w:szCs w:val="24"/>
        </w:rPr>
        <w:t>Firma</w:t>
      </w:r>
    </w:p>
    <w:sectPr w:rsidR="008C7A8B" w:rsidRPr="003938F0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ArialMT">
    <w:altName w:val="Yu Gothic"/>
    <w:panose1 w:val="020B0604020202020204"/>
    <w:charset w:val="80"/>
    <w:family w:val="swiss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8B"/>
    <w:rsid w:val="0016010B"/>
    <w:rsid w:val="00323BE1"/>
    <w:rsid w:val="003938F0"/>
    <w:rsid w:val="004710F0"/>
    <w:rsid w:val="0054378C"/>
    <w:rsid w:val="005652CC"/>
    <w:rsid w:val="006A7E4E"/>
    <w:rsid w:val="008A0570"/>
    <w:rsid w:val="008C7A8B"/>
    <w:rsid w:val="009F3AE8"/>
    <w:rsid w:val="00A041FD"/>
    <w:rsid w:val="00AA2160"/>
    <w:rsid w:val="00AD0583"/>
    <w:rsid w:val="00B0544B"/>
    <w:rsid w:val="00B07EFE"/>
    <w:rsid w:val="00BC21B2"/>
    <w:rsid w:val="00BD1681"/>
    <w:rsid w:val="00D40AF2"/>
    <w:rsid w:val="00EA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BAFC1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CVSubSectionHeading">
    <w:name w:val="_ECV_SubSectionHeading"/>
    <w:basedOn w:val="Normale"/>
    <w:rsid w:val="00EA02CC"/>
    <w:pPr>
      <w:widowControl w:val="0"/>
      <w:suppressLineNumbers/>
      <w:suppressAutoHyphens/>
      <w:spacing w:after="0" w:line="100" w:lineRule="atLeast"/>
    </w:pPr>
    <w:rPr>
      <w:rFonts w:ascii="Arial" w:eastAsia="SimSun" w:hAnsi="Arial" w:cs="Mangal"/>
      <w:color w:val="0E4194"/>
      <w:spacing w:val="-6"/>
      <w:kern w:val="1"/>
      <w:szCs w:val="24"/>
      <w:lang w:val="en-GB" w:eastAsia="zh-CN" w:bidi="hi-IN"/>
    </w:rPr>
  </w:style>
  <w:style w:type="paragraph" w:customStyle="1" w:styleId="ECVOrganisationDetails">
    <w:name w:val="_ECV_OrganisationDetails"/>
    <w:basedOn w:val="Normale"/>
    <w:rsid w:val="00EA02CC"/>
    <w:pPr>
      <w:widowControl w:val="0"/>
      <w:suppressLineNumbers/>
      <w:suppressAutoHyphens/>
      <w:autoSpaceDE w:val="0"/>
      <w:spacing w:before="57" w:after="85" w:line="100" w:lineRule="atLeast"/>
    </w:pPr>
    <w:rPr>
      <w:rFonts w:ascii="Arial" w:eastAsia="ArialMT" w:hAnsi="Arial" w:cs="ArialMT"/>
      <w:color w:val="3F3A38"/>
      <w:spacing w:val="-6"/>
      <w:kern w:val="1"/>
      <w:sz w:val="20"/>
      <w:szCs w:val="20"/>
      <w:lang w:val="en-GB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Michele Bacchiega - michele.bacchiega@studio.unibo.it</cp:lastModifiedBy>
  <cp:revision>4</cp:revision>
  <dcterms:created xsi:type="dcterms:W3CDTF">2025-03-30T08:26:00Z</dcterms:created>
  <dcterms:modified xsi:type="dcterms:W3CDTF">2025-03-30T08:35:00Z</dcterms:modified>
</cp:coreProperties>
</file>