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C7A8B" w:rsidRPr="004710F0" w:rsidRDefault="00BF54DD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</w:t>
      </w:r>
      <w:r w:rsidR="008C7A8B" w:rsidRPr="00A041FD">
        <w:rPr>
          <w:rFonts w:ascii="Times New Roman" w:hAnsi="Times New Roman" w:cs="Times New Roman"/>
          <w:b/>
          <w:sz w:val="28"/>
          <w:szCs w:val="28"/>
        </w:rPr>
        <w:t>urriculum vitae accademico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89"/>
        <w:gridCol w:w="6439"/>
      </w:tblGrid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Default="00E000F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Minniti Sergio</w:t>
            </w:r>
          </w:p>
        </w:tc>
      </w:tr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Default="008C7A8B" w:rsidP="00A041FD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rPr>
                <w:b w:val="0"/>
                <w:szCs w:val="24"/>
                <w:lang w:val="it-IT"/>
              </w:rPr>
            </w:pPr>
            <w:r w:rsidRPr="00A041FD">
              <w:rPr>
                <w:b w:val="0"/>
                <w:szCs w:val="24"/>
                <w:lang w:val="it-IT"/>
              </w:rPr>
              <w:t xml:space="preserve">Dati anagrafici </w:t>
            </w:r>
            <w:r w:rsidR="00A041FD">
              <w:rPr>
                <w:b w:val="0"/>
                <w:szCs w:val="24"/>
                <w:lang w:val="it-IT"/>
              </w:rPr>
              <w:t>personali</w:t>
            </w:r>
          </w:p>
          <w:p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</w:p>
          <w:p w:rsidR="004710F0" w:rsidRPr="00A041FD" w:rsidRDefault="004710F0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712931" w:rsidRDefault="00E000F8" w:rsidP="007129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Nato a Messina (ME) </w:t>
            </w:r>
          </w:p>
          <w:p w:rsidR="00E000F8" w:rsidRDefault="00E000F8" w:rsidP="007129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Residente a Padova (PD)</w:t>
            </w:r>
          </w:p>
        </w:tc>
      </w:tr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Titoli di studio conseguiti</w:t>
            </w:r>
            <w:r w:rsidR="00AD0583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:rsidR="004710F0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:rsidR="00D515A2" w:rsidRDefault="00D515A2" w:rsidP="00D515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Vecchio Ordinamento in: Scienze della Comunicazione</w:t>
            </w:r>
          </w:p>
          <w:p w:rsidR="00D515A2" w:rsidRDefault="00D515A2" w:rsidP="00D515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 2012</w:t>
            </w:r>
          </w:p>
          <w:p w:rsidR="008C7A8B" w:rsidRDefault="00D515A2" w:rsidP="00D515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Università di Bologna</w:t>
            </w:r>
          </w:p>
        </w:tc>
      </w:tr>
      <w:tr w:rsidR="00AD0583" w:rsidTr="00A041FD">
        <w:tc>
          <w:tcPr>
            <w:tcW w:w="3227" w:type="dxa"/>
            <w:shd w:val="clear" w:color="auto" w:fill="B6DDE8" w:themeFill="accent5" w:themeFillTint="66"/>
          </w:tcPr>
          <w:p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Dottorato in:</w:t>
            </w:r>
            <w:r w:rsidR="00A739AD">
              <w:rPr>
                <w:rFonts w:ascii="Times New Roman" w:hAnsi="Times New Roman" w:cs="Times New Roman"/>
                <w:sz w:val="24"/>
                <w:szCs w:val="24"/>
              </w:rPr>
              <w:t xml:space="preserve"> Comunicazione e Nuove Tecnologie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A739AD">
              <w:rPr>
                <w:rFonts w:ascii="Times New Roman" w:hAnsi="Times New Roman" w:cs="Times New Roman"/>
                <w:sz w:val="24"/>
                <w:szCs w:val="24"/>
              </w:rPr>
              <w:t xml:space="preserve"> 2016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A739AD">
              <w:rPr>
                <w:rFonts w:ascii="Times New Roman" w:hAnsi="Times New Roman" w:cs="Times New Roman"/>
                <w:sz w:val="24"/>
                <w:szCs w:val="24"/>
              </w:rPr>
              <w:t xml:space="preserve"> Libera Università di Lingue e Comunicazione IULM</w:t>
            </w:r>
          </w:p>
        </w:tc>
      </w:tr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Default="00BA49A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Italiano – madrelingua</w:t>
            </w:r>
          </w:p>
          <w:p w:rsidR="00BA49AD" w:rsidRDefault="00BA49A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Inglese – C1</w:t>
            </w:r>
          </w:p>
          <w:p w:rsidR="00BA49AD" w:rsidRDefault="00BA49A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Spagnolo – B2</w:t>
            </w:r>
          </w:p>
        </w:tc>
      </w:tr>
      <w:tr w:rsidR="00A041FD" w:rsidTr="00A041FD">
        <w:tc>
          <w:tcPr>
            <w:tcW w:w="3227" w:type="dxa"/>
            <w:shd w:val="clear" w:color="auto" w:fill="FDE9D9" w:themeFill="accent6" w:themeFillTint="33"/>
          </w:tcPr>
          <w:p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:rsidR="0016010B" w:rsidRDefault="001601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 w:themeFill="accent6" w:themeFillTint="33"/>
          </w:tcPr>
          <w:p w:rsidR="00A041FD" w:rsidRDefault="00BB5EE9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A.A. 2020/2021</w:t>
            </w:r>
          </w:p>
        </w:tc>
      </w:tr>
      <w:tr w:rsidR="008C7A8B" w:rsidTr="00A041FD">
        <w:tc>
          <w:tcPr>
            <w:tcW w:w="3227" w:type="dxa"/>
            <w:shd w:val="clear" w:color="auto" w:fill="FDE9D9" w:themeFill="accent6" w:themeFillTint="33"/>
          </w:tcPr>
          <w:p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:rsidR="008C7A8B" w:rsidRDefault="0013735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AA. </w:t>
            </w:r>
            <w:r w:rsidR="009B01CB">
              <w:rPr>
                <w:rFonts w:ascii="Times New Roman" w:hAnsi="Times New Roman" w:cs="Times New Roman"/>
                <w:sz w:val="24"/>
                <w:szCs w:val="24"/>
              </w:rPr>
              <w:t>2020-2021</w:t>
            </w:r>
            <w:r w:rsidR="00A95132">
              <w:rPr>
                <w:rFonts w:ascii="Times New Roman" w:hAnsi="Times New Roman" w:cs="Times New Roman"/>
                <w:sz w:val="24"/>
                <w:szCs w:val="24"/>
              </w:rPr>
              <w:t xml:space="preserve"> ad oggi</w:t>
            </w:r>
          </w:p>
          <w:p w:rsidR="009B01CB" w:rsidRDefault="009B01C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 “Stili e tendenze di consumo”</w:t>
            </w:r>
          </w:p>
        </w:tc>
      </w:tr>
      <w:tr w:rsidR="00A041FD" w:rsidTr="00A041FD">
        <w:tc>
          <w:tcPr>
            <w:tcW w:w="3227" w:type="dxa"/>
            <w:shd w:val="clear" w:color="auto" w:fill="FDE9D9" w:themeFill="accent6" w:themeFillTint="33"/>
          </w:tcPr>
          <w:p w:rsidR="00A041FD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Altri 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</w:t>
            </w:r>
            <w:r w:rsidR="00557E66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IUSVE </w:t>
            </w:r>
            <w:r w:rsidR="00557E66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coordinamento, ricerca, …)</w:t>
            </w:r>
          </w:p>
          <w:p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:rsidR="00A041FD" w:rsidRDefault="007864A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 – Realizzazione e trascrizione di Focus Group per la ricerca “Vite Interconnesse”</w:t>
            </w:r>
          </w:p>
          <w:p w:rsidR="007864A3" w:rsidRDefault="007864A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2016 – Seminario “Introduzione all’etnografia digitale”</w:t>
            </w:r>
          </w:p>
        </w:tc>
      </w:tr>
      <w:tr w:rsidR="008C7A8B" w:rsidTr="009F3AE8">
        <w:tc>
          <w:tcPr>
            <w:tcW w:w="322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I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5 anni)</w:t>
            </w:r>
          </w:p>
          <w:p w:rsidR="008A0570" w:rsidRPr="008A0570" w:rsidRDefault="008A0570" w:rsidP="008A0570"/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22558F" w:rsidRPr="0022558F" w:rsidRDefault="0022558F" w:rsidP="00A041F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558F">
              <w:rPr>
                <w:rFonts w:ascii="Times New Roman" w:hAnsi="Times New Roman" w:cs="Times New Roman"/>
                <w:b/>
                <w:sz w:val="24"/>
                <w:szCs w:val="24"/>
              </w:rPr>
              <w:t>Insegnamento:</w:t>
            </w:r>
          </w:p>
          <w:p w:rsidR="0022558F" w:rsidRDefault="0022558F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81404" w:rsidRDefault="00C81404" w:rsidP="00C814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C81404" w:rsidRDefault="00C81404" w:rsidP="00C814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 “Sociologia dei media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digitali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  <w:p w:rsidR="00C81404" w:rsidRDefault="00C81404" w:rsidP="00C814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Mercatorum</w:t>
            </w:r>
            <w:proofErr w:type="spellEnd"/>
          </w:p>
          <w:p w:rsidR="00444ED6" w:rsidRDefault="00444ED6" w:rsidP="00C8140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4ED6" w:rsidRDefault="00444ED6" w:rsidP="00444E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2024-2025</w:t>
            </w:r>
          </w:p>
          <w:p w:rsidR="00B0423E" w:rsidRDefault="00444ED6" w:rsidP="00444E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Titolo insegnamento: </w:t>
            </w:r>
            <w:r w:rsidR="009C6CAE">
              <w:rPr>
                <w:rFonts w:ascii="Times New Roman" w:hAnsi="Times New Roman" w:cs="Times New Roman"/>
                <w:sz w:val="24"/>
                <w:szCs w:val="24"/>
              </w:rPr>
              <w:t>Modulo di “</w:t>
            </w:r>
            <w:r w:rsidRPr="00444ED6">
              <w:rPr>
                <w:rFonts w:ascii="Times New Roman" w:hAnsi="Times New Roman" w:cs="Times New Roman"/>
                <w:sz w:val="24"/>
                <w:szCs w:val="24"/>
              </w:rPr>
              <w:t>Teoria dei consumi” all’interno del corso “</w:t>
            </w:r>
            <w:proofErr w:type="spellStart"/>
            <w:r w:rsidRPr="00444ED6">
              <w:rPr>
                <w:rFonts w:ascii="Times New Roman" w:hAnsi="Times New Roman" w:cs="Times New Roman"/>
                <w:sz w:val="24"/>
                <w:szCs w:val="24"/>
              </w:rPr>
              <w:t>Systemic</w:t>
            </w:r>
            <w:proofErr w:type="spellEnd"/>
            <w:r w:rsidRPr="00444ED6">
              <w:rPr>
                <w:rFonts w:ascii="Times New Roman" w:hAnsi="Times New Roman" w:cs="Times New Roman"/>
                <w:sz w:val="24"/>
                <w:szCs w:val="24"/>
              </w:rPr>
              <w:t xml:space="preserve"> Food Design”, Corso di Laurea in Design </w:t>
            </w:r>
            <w:r w:rsidR="00B0423E" w:rsidRPr="00B0423E">
              <w:rPr>
                <w:rFonts w:ascii="Times New Roman" w:hAnsi="Times New Roman" w:cs="Times New Roman"/>
                <w:sz w:val="24"/>
                <w:szCs w:val="24"/>
              </w:rPr>
              <w:t>sostenibile per il sistema alimentare</w:t>
            </w:r>
            <w:r w:rsidR="00B0423E" w:rsidRPr="00B042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444ED6" w:rsidRDefault="009C6CAE" w:rsidP="00444E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Università: </w:t>
            </w:r>
            <w:r w:rsidR="00444ED6" w:rsidRPr="00444ED6">
              <w:rPr>
                <w:rFonts w:ascii="Times New Roman" w:hAnsi="Times New Roman" w:cs="Times New Roman"/>
                <w:sz w:val="24"/>
                <w:szCs w:val="24"/>
              </w:rPr>
              <w:t>Politecnico di Torino</w:t>
            </w:r>
          </w:p>
          <w:p w:rsidR="009C6CAE" w:rsidRDefault="009C6CAE" w:rsidP="00444E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incarico: Tutor</w:t>
            </w:r>
          </w:p>
          <w:p w:rsidR="00C81404" w:rsidRDefault="00C81404" w:rsidP="00C8140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44A23" w:rsidRDefault="00C44A23" w:rsidP="00C814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2023-2024</w:t>
            </w:r>
          </w:p>
          <w:p w:rsidR="00C44A23" w:rsidRDefault="00C44A2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 “Sociologia dei media”</w:t>
            </w:r>
          </w:p>
          <w:p w:rsidR="00C44A23" w:rsidRDefault="00C44A2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Università di Udine</w:t>
            </w:r>
          </w:p>
          <w:p w:rsidR="00C44A23" w:rsidRDefault="00C44A2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4BE9" w:rsidRDefault="00364BE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2017-2019</w:t>
            </w:r>
          </w:p>
          <w:p w:rsidR="008C7A8B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="00364B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proofErr w:type="spellStart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Laboratory</w:t>
            </w:r>
            <w:proofErr w:type="spellEnd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proofErr w:type="spellStart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Globalization</w:t>
            </w:r>
            <w:proofErr w:type="spellEnd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and </w:t>
            </w:r>
            <w:proofErr w:type="spellStart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Entrepreneurship</w:t>
            </w:r>
            <w:proofErr w:type="spellEnd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  <w:p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364B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Universidad</w:t>
            </w:r>
            <w:proofErr w:type="spellEnd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Investigación</w:t>
            </w:r>
            <w:proofErr w:type="spellEnd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Tecnología</w:t>
            </w:r>
            <w:proofErr w:type="spellEnd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Experimental</w:t>
            </w:r>
            <w:proofErr w:type="spellEnd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64BE9" w:rsidRPr="00364BE9">
              <w:rPr>
                <w:rFonts w:ascii="Times New Roman" w:hAnsi="Times New Roman" w:cs="Times New Roman"/>
                <w:sz w:val="24"/>
                <w:szCs w:val="24"/>
              </w:rPr>
              <w:t>Yachay</w:t>
            </w:r>
            <w:proofErr w:type="spellEnd"/>
            <w:r w:rsidR="00364BE9">
              <w:rPr>
                <w:rFonts w:ascii="Times New Roman" w:hAnsi="Times New Roman" w:cs="Times New Roman"/>
                <w:sz w:val="24"/>
                <w:szCs w:val="24"/>
              </w:rPr>
              <w:t xml:space="preserve"> Tech (Ecuador)</w:t>
            </w:r>
          </w:p>
          <w:p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incarico:</w:t>
            </w:r>
            <w:r w:rsidR="00364B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64BE9">
              <w:rPr>
                <w:rFonts w:ascii="Times New Roman" w:hAnsi="Times New Roman" w:cs="Times New Roman"/>
                <w:sz w:val="24"/>
                <w:szCs w:val="24"/>
              </w:rPr>
              <w:t>Lecturer</w:t>
            </w:r>
            <w:proofErr w:type="spellEnd"/>
          </w:p>
          <w:p w:rsidR="00364BE9" w:rsidRDefault="00364BE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4BE9" w:rsidRDefault="00364BE9" w:rsidP="00364B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B188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-201</w:t>
            </w:r>
            <w:r w:rsidR="008B188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8B188A" w:rsidRDefault="00364BE9" w:rsidP="00364B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Titolo insegnamento: </w:t>
            </w:r>
            <w:r w:rsidR="008B188A" w:rsidRPr="008B188A">
              <w:rPr>
                <w:rFonts w:ascii="Times New Roman" w:hAnsi="Times New Roman" w:cs="Times New Roman"/>
                <w:sz w:val="24"/>
                <w:szCs w:val="24"/>
              </w:rPr>
              <w:t>Workshops di Ricerca Qualitativa per i corsi di “Sociologia e Metodologia della Ricerca Sociale” e “Sociologia dei Nuovi Media” (Prof. Marco Santoro)</w:t>
            </w:r>
          </w:p>
          <w:p w:rsidR="00364BE9" w:rsidRDefault="00364BE9" w:rsidP="00364B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Università: </w:t>
            </w:r>
            <w:r w:rsidR="008B188A">
              <w:rPr>
                <w:rFonts w:ascii="Times New Roman" w:hAnsi="Times New Roman" w:cs="Times New Roman"/>
                <w:sz w:val="24"/>
                <w:szCs w:val="24"/>
              </w:rPr>
              <w:t>Università di Bologna</w:t>
            </w:r>
          </w:p>
          <w:p w:rsidR="00364BE9" w:rsidRDefault="00364BE9" w:rsidP="00364B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Tipo di incarico: </w:t>
            </w:r>
            <w:r w:rsidR="008B188A">
              <w:rPr>
                <w:rFonts w:ascii="Times New Roman" w:hAnsi="Times New Roman" w:cs="Times New Roman"/>
                <w:sz w:val="24"/>
                <w:szCs w:val="24"/>
              </w:rPr>
              <w:t>Tutor</w:t>
            </w:r>
          </w:p>
          <w:p w:rsidR="00364BE9" w:rsidRDefault="00364BE9" w:rsidP="00364B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4BE9" w:rsidRDefault="00364BE9" w:rsidP="00364B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B188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-201</w:t>
            </w:r>
            <w:r w:rsidR="008B188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8B188A" w:rsidRDefault="00364BE9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Titolo insegnamento: </w:t>
            </w:r>
            <w:r w:rsidR="008B188A" w:rsidRPr="008B188A">
              <w:rPr>
                <w:rFonts w:ascii="Times New Roman" w:hAnsi="Times New Roman" w:cs="Times New Roman"/>
                <w:sz w:val="24"/>
                <w:szCs w:val="24"/>
              </w:rPr>
              <w:t>“Sociologia e Metodologia della Ricerca Sociale” e “Sociologia dei Nuovi Media” (Prof. Marco Santoro)</w:t>
            </w:r>
          </w:p>
          <w:p w:rsidR="008B188A" w:rsidRDefault="00364BE9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Università: </w:t>
            </w:r>
            <w:r w:rsidR="008B188A">
              <w:rPr>
                <w:rFonts w:ascii="Times New Roman" w:hAnsi="Times New Roman" w:cs="Times New Roman"/>
                <w:sz w:val="24"/>
                <w:szCs w:val="24"/>
              </w:rPr>
              <w:t>Università di Bologna</w:t>
            </w:r>
          </w:p>
          <w:p w:rsidR="00364BE9" w:rsidRDefault="00364BE9" w:rsidP="00364B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Tipo di incarico: </w:t>
            </w:r>
            <w:r w:rsidR="008B188A">
              <w:rPr>
                <w:rFonts w:ascii="Times New Roman" w:hAnsi="Times New Roman" w:cs="Times New Roman"/>
                <w:sz w:val="24"/>
                <w:szCs w:val="24"/>
              </w:rPr>
              <w:t>Assistente alla didattica/Cultore della materia</w:t>
            </w:r>
          </w:p>
          <w:p w:rsidR="008B188A" w:rsidRDefault="008B188A" w:rsidP="00364B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188A" w:rsidRDefault="008B188A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0D170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-201</w:t>
            </w:r>
            <w:r w:rsidR="000D170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8B188A" w:rsidRDefault="008B188A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Titolo insegnamento/ricerca: </w:t>
            </w:r>
            <w:r w:rsidR="000D170A" w:rsidRPr="000D170A">
              <w:rPr>
                <w:rFonts w:ascii="Times New Roman" w:hAnsi="Times New Roman" w:cs="Times New Roman"/>
                <w:sz w:val="24"/>
                <w:szCs w:val="24"/>
              </w:rPr>
              <w:t>“Metodologia della Ricerca Sociale” (Prof. Guido Di Fraia)</w:t>
            </w:r>
          </w:p>
          <w:p w:rsidR="000D170A" w:rsidRDefault="008B188A" w:rsidP="000D17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Università: </w:t>
            </w:r>
            <w:r w:rsidR="000D170A" w:rsidRPr="000D170A">
              <w:rPr>
                <w:rFonts w:ascii="Times New Roman" w:hAnsi="Times New Roman" w:cs="Times New Roman"/>
                <w:sz w:val="24"/>
                <w:szCs w:val="24"/>
              </w:rPr>
              <w:t xml:space="preserve">Libera Università di Lingue e Comunicazione IULM </w:t>
            </w:r>
          </w:p>
          <w:p w:rsidR="000D170A" w:rsidRDefault="000D170A" w:rsidP="000D17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incarico: Assistente alla didattica/Cultore della materia</w:t>
            </w:r>
          </w:p>
          <w:p w:rsidR="0022558F" w:rsidRDefault="0022558F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558F" w:rsidRDefault="0022558F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558F" w:rsidRPr="00977B6D" w:rsidRDefault="0022558F" w:rsidP="008B188A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977B6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Ricerca</w:t>
            </w:r>
            <w:proofErr w:type="spellEnd"/>
            <w:r w:rsidRPr="00977B6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:</w:t>
            </w:r>
          </w:p>
          <w:p w:rsidR="0022558F" w:rsidRPr="00977B6D" w:rsidRDefault="0022558F" w:rsidP="008B188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AE1D8A" w:rsidRPr="00977B6D" w:rsidRDefault="00AE1D8A" w:rsidP="00AE1D8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77B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977B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  <w:p w:rsidR="00AE1D8A" w:rsidRPr="00046E12" w:rsidRDefault="00AE1D8A" w:rsidP="00AE1D8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Titolo</w:t>
            </w:r>
            <w:proofErr w:type="spellEnd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ricerca</w:t>
            </w:r>
            <w:proofErr w:type="spellEnd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 “</w:t>
            </w:r>
            <w:r w:rsidRPr="00AE1D8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DRONE (Teacher &amp; school leaders training to promote Digital </w:t>
            </w:r>
            <w:proofErr w:type="spellStart"/>
            <w:r w:rsidRPr="00AE1D8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liteRacy</w:t>
            </w:r>
            <w:proofErr w:type="spellEnd"/>
            <w:r w:rsidRPr="00AE1D8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and combat the spread of </w:t>
            </w:r>
            <w:proofErr w:type="spellStart"/>
            <w:r w:rsidRPr="00AE1D8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disinfOrmation</w:t>
            </w:r>
            <w:proofErr w:type="spellEnd"/>
            <w:r w:rsidRPr="00AE1D8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among </w:t>
            </w:r>
            <w:proofErr w:type="spellStart"/>
            <w:r w:rsidRPr="00AE1D8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vulNerable</w:t>
            </w:r>
            <w:proofErr w:type="spellEnd"/>
            <w:r w:rsidRPr="00AE1D8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groups of </w:t>
            </w:r>
            <w:proofErr w:type="spellStart"/>
            <w:r w:rsidRPr="00AE1D8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adolEscents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)”</w:t>
            </w:r>
          </w:p>
          <w:p w:rsidR="00AE1D8A" w:rsidRDefault="00AE1D8A" w:rsidP="00AE1D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Università: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Politecnico di Torino</w:t>
            </w:r>
          </w:p>
          <w:p w:rsidR="00AE1D8A" w:rsidRDefault="00AE1D8A" w:rsidP="00AE1D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incarico: Assegnista di ricerca</w:t>
            </w:r>
          </w:p>
          <w:p w:rsidR="00AE1D8A" w:rsidRDefault="00AE1D8A" w:rsidP="006B0A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46E12" w:rsidRPr="00977B6D" w:rsidRDefault="00046E12" w:rsidP="006B0A0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77B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2023-2024</w:t>
            </w:r>
          </w:p>
          <w:p w:rsidR="00A60921" w:rsidRPr="00046E12" w:rsidRDefault="00A60921" w:rsidP="00A6092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Titolo</w:t>
            </w:r>
            <w:proofErr w:type="spellEnd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ricerca</w:t>
            </w:r>
            <w:proofErr w:type="spellEnd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 “</w:t>
            </w:r>
            <w:r w:rsidR="00541035" w:rsidRPr="0054103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Human beings and artificial 'intelligences': analysis of an evolving relationship</w:t>
            </w:r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” </w:t>
            </w:r>
          </w:p>
          <w:p w:rsidR="00A60921" w:rsidRDefault="00A60921" w:rsidP="00A60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Università: Università di </w:t>
            </w:r>
            <w:r w:rsidR="00541035">
              <w:rPr>
                <w:rFonts w:ascii="Times New Roman" w:hAnsi="Times New Roman" w:cs="Times New Roman"/>
                <w:sz w:val="24"/>
                <w:szCs w:val="24"/>
              </w:rPr>
              <w:t>Udine</w:t>
            </w:r>
          </w:p>
          <w:p w:rsidR="00A60921" w:rsidRDefault="00A60921" w:rsidP="006B0A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incarico: Assegnista di ricerca</w:t>
            </w:r>
          </w:p>
          <w:p w:rsidR="00046E12" w:rsidRDefault="00046E12" w:rsidP="006B0A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B0A0A" w:rsidRPr="00046E12" w:rsidRDefault="006B0A0A" w:rsidP="006B0A0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  <w:r w:rsidR="00E7643A"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-202</w:t>
            </w:r>
            <w:r w:rsidR="00E7643A"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  <w:p w:rsidR="006B0A0A" w:rsidRPr="00046E12" w:rsidRDefault="006B0A0A" w:rsidP="006B0A0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Titolo</w:t>
            </w:r>
            <w:proofErr w:type="spellEnd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ricerca</w:t>
            </w:r>
            <w:proofErr w:type="spellEnd"/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 “</w:t>
            </w:r>
            <w:proofErr w:type="spellStart"/>
            <w:r w:rsidR="00E7643A" w:rsidRPr="00046E12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En</w:t>
            </w:r>
            <w:proofErr w:type="spellEnd"/>
            <w:r w:rsidR="00E7643A" w:rsidRPr="00046E12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-RRI: Enhancing RRI in the bottom-up co-creation of science and technology</w:t>
            </w:r>
            <w:r w:rsidRPr="00046E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” </w:t>
            </w:r>
          </w:p>
          <w:p w:rsidR="006B0A0A" w:rsidRDefault="006B0A0A" w:rsidP="006B0A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Università di Padova</w:t>
            </w:r>
          </w:p>
          <w:p w:rsidR="006B0A0A" w:rsidRDefault="006B0A0A" w:rsidP="006B0A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incarico: Assegnista di ricerca</w:t>
            </w:r>
          </w:p>
          <w:p w:rsidR="006B0A0A" w:rsidRDefault="006B0A0A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A077C" w:rsidRDefault="002A077C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188A" w:rsidRDefault="008B188A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183CBE">
              <w:rPr>
                <w:rFonts w:ascii="Times New Roman" w:hAnsi="Times New Roman" w:cs="Times New Roman"/>
                <w:sz w:val="24"/>
                <w:szCs w:val="24"/>
              </w:rPr>
              <w:t>-2021</w:t>
            </w:r>
          </w:p>
          <w:p w:rsidR="0022558F" w:rsidRDefault="008B188A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Titolo ricerca: </w:t>
            </w:r>
            <w:r w:rsidRPr="008B188A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22558F" w:rsidRPr="0022558F">
              <w:rPr>
                <w:rFonts w:ascii="Times New Roman" w:hAnsi="Times New Roman" w:cs="Times New Roman"/>
                <w:sz w:val="24"/>
                <w:szCs w:val="24"/>
              </w:rPr>
              <w:t xml:space="preserve">Digital Innovation in the </w:t>
            </w:r>
            <w:proofErr w:type="spellStart"/>
            <w:r w:rsidR="0022558F" w:rsidRPr="0022558F">
              <w:rPr>
                <w:rFonts w:ascii="Times New Roman" w:hAnsi="Times New Roman" w:cs="Times New Roman"/>
                <w:sz w:val="24"/>
                <w:szCs w:val="24"/>
              </w:rPr>
              <w:t>Context</w:t>
            </w:r>
            <w:proofErr w:type="spellEnd"/>
            <w:r w:rsidR="0022558F" w:rsidRPr="0022558F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proofErr w:type="spellStart"/>
            <w:r w:rsidR="0022558F" w:rsidRPr="0022558F">
              <w:rPr>
                <w:rFonts w:ascii="Times New Roman" w:hAnsi="Times New Roman" w:cs="Times New Roman"/>
                <w:sz w:val="24"/>
                <w:szCs w:val="24"/>
              </w:rPr>
              <w:t>SMEs</w:t>
            </w:r>
            <w:proofErr w:type="spellEnd"/>
            <w:r w:rsidR="0022558F" w:rsidRPr="0022558F">
              <w:rPr>
                <w:rFonts w:ascii="Times New Roman" w:hAnsi="Times New Roman" w:cs="Times New Roman"/>
                <w:sz w:val="24"/>
                <w:szCs w:val="24"/>
              </w:rPr>
              <w:t xml:space="preserve">: A </w:t>
            </w:r>
            <w:proofErr w:type="spellStart"/>
            <w:r w:rsidR="0022558F" w:rsidRPr="0022558F">
              <w:rPr>
                <w:rFonts w:ascii="Times New Roman" w:hAnsi="Times New Roman" w:cs="Times New Roman"/>
                <w:sz w:val="24"/>
                <w:szCs w:val="24"/>
              </w:rPr>
              <w:t>Transdisciplinary</w:t>
            </w:r>
            <w:proofErr w:type="spellEnd"/>
            <w:r w:rsidR="0022558F" w:rsidRPr="002255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22558F" w:rsidRPr="0022558F">
              <w:rPr>
                <w:rFonts w:ascii="Times New Roman" w:hAnsi="Times New Roman" w:cs="Times New Roman"/>
                <w:sz w:val="24"/>
                <w:szCs w:val="24"/>
              </w:rPr>
              <w:t>Approach</w:t>
            </w:r>
            <w:proofErr w:type="spellEnd"/>
            <w:r w:rsidRPr="008B188A">
              <w:rPr>
                <w:rFonts w:ascii="Times New Roman" w:hAnsi="Times New Roman" w:cs="Times New Roman"/>
                <w:sz w:val="24"/>
                <w:szCs w:val="24"/>
              </w:rPr>
              <w:t xml:space="preserve">” </w:t>
            </w:r>
          </w:p>
          <w:p w:rsidR="008B188A" w:rsidRDefault="008B188A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Università: </w:t>
            </w:r>
            <w:r w:rsidR="0022558F">
              <w:rPr>
                <w:rFonts w:ascii="Times New Roman" w:hAnsi="Times New Roman" w:cs="Times New Roman"/>
                <w:sz w:val="24"/>
                <w:szCs w:val="24"/>
              </w:rPr>
              <w:t>Università di Padova</w:t>
            </w:r>
          </w:p>
          <w:p w:rsidR="008B188A" w:rsidRDefault="008B188A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Tipo di incarico: </w:t>
            </w:r>
            <w:r w:rsidR="0022558F">
              <w:rPr>
                <w:rFonts w:ascii="Times New Roman" w:hAnsi="Times New Roman" w:cs="Times New Roman"/>
                <w:sz w:val="24"/>
                <w:szCs w:val="24"/>
              </w:rPr>
              <w:t>Assegnista di ricerca</w:t>
            </w:r>
          </w:p>
          <w:p w:rsidR="002A21D4" w:rsidRDefault="002A21D4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A21D4" w:rsidRPr="002A21D4" w:rsidRDefault="002A21D4" w:rsidP="002A21D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21D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2017-2019</w:t>
            </w:r>
          </w:p>
          <w:p w:rsidR="002A21D4" w:rsidRPr="002A21D4" w:rsidRDefault="002A21D4" w:rsidP="002A21D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A21D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Titolo</w:t>
            </w:r>
            <w:proofErr w:type="spellEnd"/>
            <w:r w:rsidRPr="002A21D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A21D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ricerca</w:t>
            </w:r>
            <w:proofErr w:type="spellEnd"/>
            <w:r w:rsidRPr="002A21D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“H2020 EULAC Focus: Giving focus to the Cultural, Scientific and Social Dimension of EU-CELAC relations” </w:t>
            </w:r>
          </w:p>
          <w:p w:rsidR="002A21D4" w:rsidRDefault="002A21D4" w:rsidP="002A21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Università: </w:t>
            </w:r>
            <w:proofErr w:type="spellStart"/>
            <w:r w:rsidRPr="00364BE9">
              <w:rPr>
                <w:rFonts w:ascii="Times New Roman" w:hAnsi="Times New Roman" w:cs="Times New Roman"/>
                <w:sz w:val="24"/>
                <w:szCs w:val="24"/>
              </w:rPr>
              <w:t>Universidad</w:t>
            </w:r>
            <w:proofErr w:type="spellEnd"/>
            <w:r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Pr="00364BE9">
              <w:rPr>
                <w:rFonts w:ascii="Times New Roman" w:hAnsi="Times New Roman" w:cs="Times New Roman"/>
                <w:sz w:val="24"/>
                <w:szCs w:val="24"/>
              </w:rPr>
              <w:t>Investigación</w:t>
            </w:r>
            <w:proofErr w:type="spellEnd"/>
            <w:r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Pr="00364BE9">
              <w:rPr>
                <w:rFonts w:ascii="Times New Roman" w:hAnsi="Times New Roman" w:cs="Times New Roman"/>
                <w:sz w:val="24"/>
                <w:szCs w:val="24"/>
              </w:rPr>
              <w:t>Tecnología</w:t>
            </w:r>
            <w:proofErr w:type="spellEnd"/>
            <w:r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64BE9">
              <w:rPr>
                <w:rFonts w:ascii="Times New Roman" w:hAnsi="Times New Roman" w:cs="Times New Roman"/>
                <w:sz w:val="24"/>
                <w:szCs w:val="24"/>
              </w:rPr>
              <w:t>Experimental</w:t>
            </w:r>
            <w:proofErr w:type="spellEnd"/>
            <w:r w:rsidRPr="00364B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64BE9">
              <w:rPr>
                <w:rFonts w:ascii="Times New Roman" w:hAnsi="Times New Roman" w:cs="Times New Roman"/>
                <w:sz w:val="24"/>
                <w:szCs w:val="24"/>
              </w:rPr>
              <w:t>Yachay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Tech (Ecuador)</w:t>
            </w:r>
          </w:p>
          <w:p w:rsidR="002A21D4" w:rsidRDefault="002A21D4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Tipo di incarico: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Lecturer</w:t>
            </w:r>
            <w:proofErr w:type="spellEnd"/>
          </w:p>
          <w:p w:rsidR="0022558F" w:rsidRDefault="0022558F" w:rsidP="008B188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558F" w:rsidRPr="00D515A2" w:rsidRDefault="0022558F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15A2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  <w:p w:rsidR="0022558F" w:rsidRPr="0071692A" w:rsidRDefault="0022558F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692A">
              <w:rPr>
                <w:rFonts w:ascii="Times New Roman" w:hAnsi="Times New Roman" w:cs="Times New Roman"/>
                <w:sz w:val="24"/>
                <w:szCs w:val="24"/>
              </w:rPr>
              <w:t>Titolo ricerca: “</w:t>
            </w:r>
            <w:r w:rsidR="0071692A" w:rsidRPr="0071692A">
              <w:rPr>
                <w:rFonts w:ascii="Times New Roman" w:hAnsi="Times New Roman" w:cs="Times New Roman"/>
                <w:sz w:val="24"/>
                <w:szCs w:val="24"/>
              </w:rPr>
              <w:t>Vite interconnesse: identità, relazioni e consumi attraverso le app mobile</w:t>
            </w:r>
            <w:r w:rsidRPr="0071692A">
              <w:rPr>
                <w:rFonts w:ascii="Times New Roman" w:hAnsi="Times New Roman" w:cs="Times New Roman"/>
                <w:sz w:val="24"/>
                <w:szCs w:val="24"/>
              </w:rPr>
              <w:t xml:space="preserve">” </w:t>
            </w:r>
          </w:p>
          <w:p w:rsidR="0022558F" w:rsidRDefault="0022558F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Università: </w:t>
            </w:r>
            <w:r w:rsidR="0071692A">
              <w:rPr>
                <w:rFonts w:ascii="Times New Roman" w:hAnsi="Times New Roman" w:cs="Times New Roman"/>
                <w:sz w:val="24"/>
                <w:szCs w:val="24"/>
              </w:rPr>
              <w:t>IUSVE</w:t>
            </w:r>
          </w:p>
          <w:p w:rsidR="0022558F" w:rsidRDefault="0022558F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Tipo di incarico: </w:t>
            </w:r>
            <w:r w:rsidR="0071692A">
              <w:rPr>
                <w:rFonts w:ascii="Times New Roman" w:hAnsi="Times New Roman" w:cs="Times New Roman"/>
                <w:sz w:val="24"/>
                <w:szCs w:val="24"/>
              </w:rPr>
              <w:t>Collaboratore alla ricerca</w:t>
            </w:r>
          </w:p>
          <w:p w:rsidR="0022558F" w:rsidRDefault="0022558F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558F" w:rsidRDefault="0022558F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71692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22558F" w:rsidRDefault="0022558F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Titolo ricerca: </w:t>
            </w:r>
            <w:r w:rsidRPr="008B188A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71692A" w:rsidRPr="0071692A">
              <w:rPr>
                <w:rFonts w:ascii="Times New Roman" w:hAnsi="Times New Roman" w:cs="Times New Roman"/>
                <w:sz w:val="24"/>
                <w:szCs w:val="24"/>
              </w:rPr>
              <w:t>Dalla protezione alla promozione delle persone vulnerabili: l'amministrazione di sostegno come risorsa nei contesti di cura?</w:t>
            </w:r>
            <w:r w:rsidRPr="008B188A">
              <w:rPr>
                <w:rFonts w:ascii="Times New Roman" w:hAnsi="Times New Roman" w:cs="Times New Roman"/>
                <w:sz w:val="24"/>
                <w:szCs w:val="24"/>
              </w:rPr>
              <w:t xml:space="preserve">” </w:t>
            </w:r>
          </w:p>
          <w:p w:rsidR="0022558F" w:rsidRDefault="0022558F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Università di Padova</w:t>
            </w:r>
          </w:p>
          <w:p w:rsidR="0022558F" w:rsidRDefault="0022558F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Tipo di incarico: </w:t>
            </w:r>
            <w:r w:rsidR="0071692A">
              <w:rPr>
                <w:rFonts w:ascii="Times New Roman" w:hAnsi="Times New Roman" w:cs="Times New Roman"/>
                <w:sz w:val="24"/>
                <w:szCs w:val="24"/>
              </w:rPr>
              <w:t>Collaboratore alla ricerca</w:t>
            </w:r>
          </w:p>
          <w:p w:rsidR="0071692A" w:rsidRDefault="0071692A" w:rsidP="00225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3AE8" w:rsidTr="009F3AE8">
        <w:tc>
          <w:tcPr>
            <w:tcW w:w="3227" w:type="dxa"/>
            <w:shd w:val="clear" w:color="auto" w:fill="FDE9D9" w:themeFill="accent6" w:themeFillTint="33"/>
          </w:tcPr>
          <w:p w:rsidR="009F3AE8" w:rsidRDefault="009F3AE8" w:rsidP="009F3AE8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>Abilitazioni nazionali ed internazionali conseguite</w:t>
            </w:r>
            <w:r w:rsidR="008A0570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per l’insegnamento Universitario</w:t>
            </w:r>
          </w:p>
          <w:p w:rsidR="008A0570" w:rsidRPr="008A0570" w:rsidRDefault="008A0570" w:rsidP="008A0570"/>
        </w:tc>
        <w:tc>
          <w:tcPr>
            <w:tcW w:w="6551" w:type="dxa"/>
            <w:shd w:val="clear" w:color="auto" w:fill="FDE9D9" w:themeFill="accent6" w:themeFillTint="33"/>
          </w:tcPr>
          <w:p w:rsidR="009F3AE8" w:rsidRDefault="009F3AE8" w:rsidP="009F3A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RPr="00712931" w:rsidTr="00A041FD">
        <w:tc>
          <w:tcPr>
            <w:tcW w:w="3227" w:type="dxa"/>
            <w:shd w:val="clear" w:color="auto" w:fill="D6E3BC" w:themeFill="accent3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Partecipazione ad associazioni di tipo scientifico o professionale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:rsidR="008C7A8B" w:rsidRDefault="005C016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016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2019 ad oggi – Membro del gruppo di ricerca </w:t>
            </w:r>
            <w:proofErr w:type="spellStart"/>
            <w:r w:rsidRPr="005C016E">
              <w:rPr>
                <w:rFonts w:ascii="Times New Roman" w:hAnsi="Times New Roman" w:cs="Times New Roman"/>
                <w:sz w:val="24"/>
                <w:szCs w:val="24"/>
              </w:rPr>
              <w:t>Pa.S.T.I.S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</w:rPr>
              <w:t>. (Padova Science Technology and Innovation Studies)</w:t>
            </w:r>
          </w:p>
          <w:p w:rsidR="005C016E" w:rsidRDefault="005C016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C016E" w:rsidRDefault="005C016E" w:rsidP="00A041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2015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oggi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– </w:t>
            </w:r>
            <w:proofErr w:type="spellStart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Membro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dell’Editorial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Board </w:t>
            </w:r>
            <w:proofErr w:type="spellStart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della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rivista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“Tecnoscienza: The Italian Journal of Science &amp; Technology Studies”</w:t>
            </w:r>
          </w:p>
          <w:p w:rsidR="005C016E" w:rsidRDefault="005C016E" w:rsidP="00A041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5C016E" w:rsidRDefault="005C016E" w:rsidP="00A041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2013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oggi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– </w:t>
            </w:r>
            <w:proofErr w:type="spellStart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Membro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della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Italian Society for the Social Study of Science and Technology (STS Italia)</w:t>
            </w:r>
          </w:p>
          <w:p w:rsidR="005C016E" w:rsidRDefault="005C016E" w:rsidP="00A041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5C016E" w:rsidRDefault="005C016E" w:rsidP="00A041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2015 – </w:t>
            </w:r>
            <w:proofErr w:type="spellStart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Membro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della</w:t>
            </w:r>
            <w:proofErr w:type="spellEnd"/>
            <w:r w:rsidRPr="005C016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European Association for the Study of Science and Technology (EASST)</w:t>
            </w:r>
          </w:p>
          <w:p w:rsidR="005C016E" w:rsidRPr="005C016E" w:rsidRDefault="005C016E" w:rsidP="00A041F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A041FD" w:rsidRPr="005C016E" w:rsidRDefault="00A041FD">
      <w:pPr>
        <w:rPr>
          <w:lang w:val="en-US"/>
        </w:rPr>
      </w:pPr>
    </w:p>
    <w:p w:rsidR="00A041FD" w:rsidRPr="00A041FD" w:rsidRDefault="00A041FD">
      <w:pPr>
        <w:rPr>
          <w:rFonts w:ascii="Times New Roman" w:hAnsi="Times New Roman" w:cs="Times New Roman"/>
          <w:i/>
        </w:rPr>
      </w:pPr>
      <w:r w:rsidRPr="00A041FD">
        <w:rPr>
          <w:rFonts w:ascii="Times New Roman" w:hAnsi="Times New Roman" w:cs="Times New Roman"/>
          <w:i/>
        </w:rPr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51"/>
        <w:gridCol w:w="6477"/>
      </w:tblGrid>
      <w:tr w:rsidR="008C7A8B" w:rsidRPr="004466A2" w:rsidTr="00A041FD">
        <w:tc>
          <w:tcPr>
            <w:tcW w:w="3227" w:type="dxa"/>
          </w:tcPr>
          <w:p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:rsidR="00C902EB" w:rsidRPr="00267D0F" w:rsidRDefault="00C902EB" w:rsidP="00C902E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Magaudda, P., e </w:t>
            </w:r>
            <w:r w:rsidRPr="00D61EBA">
              <w:rPr>
                <w:rFonts w:ascii="Times New Roman" w:hAnsi="Times New Roman" w:cs="Times New Roman"/>
                <w:b/>
                <w:sz w:val="24"/>
                <w:szCs w:val="24"/>
              </w:rPr>
              <w:t>Minniti, S.</w:t>
            </w:r>
            <w:r w:rsidRPr="00D61E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D61EBA">
              <w:rPr>
                <w:rFonts w:ascii="Times New Roman" w:hAnsi="Times New Roman" w:cs="Times New Roman"/>
                <w:bCs/>
                <w:sz w:val="24"/>
                <w:szCs w:val="24"/>
              </w:rPr>
              <w:t>(202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Pr="00D61EBA"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  <w:r w:rsidRPr="00D61E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D1CE5" w:rsidRPr="00267D0F">
              <w:rPr>
                <w:rFonts w:ascii="Times New Roman" w:hAnsi="Times New Roman" w:cs="Times New Roman"/>
                <w:bCs/>
                <w:sz w:val="24"/>
                <w:szCs w:val="24"/>
              </w:rPr>
              <w:t>Studi sociali sulla scienza e la tecnologia</w:t>
            </w:r>
            <w:r w:rsidRPr="00D61EB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In </w:t>
            </w:r>
            <w:r w:rsidR="00ED1CE5">
              <w:rPr>
                <w:rFonts w:ascii="Times New Roman" w:hAnsi="Times New Roman" w:cs="Times New Roman"/>
                <w:bCs/>
                <w:sz w:val="24"/>
                <w:szCs w:val="24"/>
              </w:rPr>
              <w:t>G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Balbi, </w:t>
            </w:r>
            <w:r w:rsidR="00ED1CE5">
              <w:rPr>
                <w:rFonts w:ascii="Times New Roman" w:hAnsi="Times New Roman" w:cs="Times New Roman"/>
                <w:bCs/>
                <w:sz w:val="24"/>
                <w:szCs w:val="24"/>
              </w:rPr>
              <w:t>F.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Comunello,</w:t>
            </w:r>
            <w:r w:rsidR="00267D0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ED1CE5">
              <w:rPr>
                <w:rFonts w:ascii="Times New Roman" w:hAnsi="Times New Roman" w:cs="Times New Roman"/>
                <w:bCs/>
                <w:sz w:val="24"/>
                <w:szCs w:val="24"/>
              </w:rPr>
              <w:t>F.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Pasquali e </w:t>
            </w:r>
            <w:r w:rsidR="00ED1CE5">
              <w:rPr>
                <w:rFonts w:ascii="Times New Roman" w:hAnsi="Times New Roman" w:cs="Times New Roman"/>
                <w:bCs/>
                <w:sz w:val="24"/>
                <w:szCs w:val="24"/>
              </w:rPr>
              <w:t>M.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Sorice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(a cura di), </w:t>
            </w:r>
            <w:r w:rsidR="00ED1CE5" w:rsidRPr="00ED1CE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Studiare i media</w:t>
            </w:r>
            <w:r w:rsidR="00ED1CE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. </w:t>
            </w:r>
            <w:r w:rsidR="00ED1CE5" w:rsidRPr="00ED1CE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Prospettive disciplinari e parole chiave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="00ED1CE5">
              <w:rPr>
                <w:rFonts w:ascii="Times New Roman" w:hAnsi="Times New Roman" w:cs="Times New Roman"/>
                <w:bCs/>
                <w:sz w:val="24"/>
                <w:szCs w:val="24"/>
              </w:rPr>
              <w:t>Roma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: </w:t>
            </w:r>
            <w:r w:rsidR="00ED1CE5">
              <w:rPr>
                <w:rFonts w:ascii="Times New Roman" w:hAnsi="Times New Roman" w:cs="Times New Roman"/>
                <w:bCs/>
                <w:sz w:val="24"/>
                <w:szCs w:val="24"/>
              </w:rPr>
              <w:t>Carocci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>, pp. 9</w:t>
            </w:r>
            <w:r w:rsidR="00630E31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>-1</w:t>
            </w:r>
            <w:r w:rsidR="00630E31">
              <w:rPr>
                <w:rFonts w:ascii="Times New Roman" w:hAnsi="Times New Roman" w:cs="Times New Roman"/>
                <w:bCs/>
                <w:sz w:val="24"/>
                <w:szCs w:val="24"/>
              </w:rPr>
              <w:t>05</w:t>
            </w:r>
            <w:r w:rsidR="00ED1CE5" w:rsidRPr="00ED1C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ISBN </w:t>
            </w:r>
            <w:r w:rsidR="00CB2B95" w:rsidRPr="00CB2B95">
              <w:rPr>
                <w:rFonts w:ascii="Times New Roman" w:hAnsi="Times New Roman" w:cs="Times New Roman"/>
                <w:bCs/>
                <w:sz w:val="24"/>
                <w:szCs w:val="24"/>
              </w:rPr>
              <w:t>9788829029099</w:t>
            </w:r>
          </w:p>
          <w:p w:rsidR="00C902EB" w:rsidRDefault="00C902EB" w:rsidP="00D61EB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61EBA" w:rsidRDefault="00D61EBA" w:rsidP="00D61EBA">
            <w:pP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1EBA">
              <w:rPr>
                <w:rFonts w:ascii="Times New Roman" w:hAnsi="Times New Roman" w:cs="Times New Roman"/>
                <w:b/>
                <w:sz w:val="24"/>
                <w:szCs w:val="24"/>
              </w:rPr>
              <w:t>Minniti, S.</w:t>
            </w:r>
            <w:r w:rsidRPr="00D61E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D61EBA">
              <w:rPr>
                <w:rFonts w:ascii="Times New Roman" w:hAnsi="Times New Roman" w:cs="Times New Roman"/>
                <w:bCs/>
                <w:sz w:val="24"/>
                <w:szCs w:val="24"/>
              </w:rPr>
              <w:t>(2024)</w:t>
            </w:r>
            <w:r w:rsidRPr="00D61E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61EB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Vade retro, gamer!" La riappropriazione creativa del videogioco arcade in Italia. </w:t>
            </w:r>
            <w:proofErr w:type="spellStart"/>
            <w:r w:rsidRPr="00D61EB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>Studi</w:t>
            </w:r>
            <w:proofErr w:type="spellEnd"/>
            <w:r w:rsidRPr="00D61EB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D61EB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>culturali</w:t>
            </w:r>
            <w:proofErr w:type="spellEnd"/>
            <w:r w:rsidRPr="00D61EBA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, 21(3), pp. 301-328. </w:t>
            </w:r>
            <w:proofErr w:type="spellStart"/>
            <w:r w:rsidRPr="00D61EBA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doi</w:t>
            </w:r>
            <w:proofErr w:type="spellEnd"/>
            <w:r w:rsidRPr="00D61EBA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: 10.1405/115888 </w:t>
            </w:r>
          </w:p>
          <w:p w:rsidR="00D61EBA" w:rsidRPr="00D61EBA" w:rsidRDefault="00D61EBA" w:rsidP="00D61EBA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:rsidR="00D61EBA" w:rsidRDefault="00D61EBA" w:rsidP="00D61E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1EB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Minniti</w:t>
            </w:r>
            <w:proofErr w:type="spellEnd"/>
            <w:r w:rsidRPr="00D61EB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, S.</w:t>
            </w:r>
            <w:r w:rsidRPr="00D61EB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, </w:t>
            </w:r>
            <w:r w:rsidRPr="00D61EB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 </w:t>
            </w:r>
            <w:proofErr w:type="spellStart"/>
            <w:r w:rsidRPr="00D61EB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Giardullo</w:t>
            </w:r>
            <w:proofErr w:type="spellEnd"/>
            <w:r w:rsidRPr="00D61EB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P. (2024) Data practices as entry points for understanding the </w:t>
            </w:r>
            <w:proofErr w:type="spellStart"/>
            <w:r w:rsidRPr="00D61EB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mobilisation</w:t>
            </w:r>
            <w:proofErr w:type="spellEnd"/>
            <w:r w:rsidRPr="00D61EB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of non-experts in environmental monitoring. </w:t>
            </w:r>
            <w:r w:rsidRPr="00D61EB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Rassegna Italiana di Sociologia</w:t>
            </w:r>
            <w:r w:rsidRPr="00D61EBA">
              <w:rPr>
                <w:rFonts w:ascii="Times New Roman" w:hAnsi="Times New Roman" w:cs="Times New Roman"/>
                <w:sz w:val="24"/>
                <w:szCs w:val="24"/>
              </w:rPr>
              <w:t xml:space="preserve">, 4/2024, pp. 889-928. </w:t>
            </w:r>
            <w:proofErr w:type="spellStart"/>
            <w:r w:rsidRPr="00D61EBA">
              <w:rPr>
                <w:rFonts w:ascii="Times New Roman" w:hAnsi="Times New Roman" w:cs="Times New Roman"/>
                <w:sz w:val="24"/>
                <w:szCs w:val="24"/>
              </w:rPr>
              <w:t>doi</w:t>
            </w:r>
            <w:proofErr w:type="spellEnd"/>
            <w:r w:rsidRPr="00D61EBA">
              <w:rPr>
                <w:rFonts w:ascii="Times New Roman" w:hAnsi="Times New Roman" w:cs="Times New Roman"/>
                <w:sz w:val="24"/>
                <w:szCs w:val="24"/>
              </w:rPr>
              <w:t xml:space="preserve">: 10.1423/115305 </w:t>
            </w:r>
          </w:p>
          <w:p w:rsidR="00D61EBA" w:rsidRPr="00D61EBA" w:rsidRDefault="00D61EBA" w:rsidP="00D61EB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61EBA" w:rsidRPr="00D61EBA" w:rsidRDefault="00D61EBA" w:rsidP="00D61EBA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D61EB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Minniti</w:t>
            </w:r>
            <w:proofErr w:type="spellEnd"/>
            <w:r w:rsidRPr="00D61EB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, S.</w:t>
            </w:r>
            <w:r w:rsidRPr="00D61EB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, </w:t>
            </w:r>
            <w:r w:rsidRPr="00D61EB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 Magaudda, P. (2024) The ‘Obligatory Passage Point’ in Knowledge Co-Production: Italy’s Participatory Environmental Monitoring Platform. </w:t>
            </w:r>
            <w:r w:rsidRPr="00D61EB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Science as Culture</w:t>
            </w:r>
            <w:r w:rsidRPr="00D61EB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34(1), pp. 13–30. https://doi.org/10.1080/09505431.2024.2317236</w:t>
            </w:r>
          </w:p>
          <w:p w:rsidR="00D61EBA" w:rsidRPr="00D61EBA" w:rsidRDefault="00D61EBA" w:rsidP="002714E6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:rsidR="002714E6" w:rsidRPr="002714E6" w:rsidRDefault="002714E6" w:rsidP="002714E6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714E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Minniti, S. </w:t>
            </w:r>
            <w:r w:rsidRPr="00D61EBA">
              <w:rPr>
                <w:rFonts w:ascii="Times New Roman" w:hAnsi="Times New Roman" w:cs="Times New Roman"/>
                <w:bCs/>
                <w:sz w:val="24"/>
                <w:szCs w:val="24"/>
              </w:rPr>
              <w:t>(2022)</w:t>
            </w:r>
            <w:r w:rsidRPr="002714E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714E6">
              <w:rPr>
                <w:rFonts w:ascii="Times New Roman" w:hAnsi="Times New Roman" w:cs="Times New Roman"/>
                <w:sz w:val="24"/>
                <w:szCs w:val="24"/>
              </w:rPr>
              <w:t xml:space="preserve">Innovazione dal basso e co-creazione nell’ambito delle tecnologie digitali. In S. Arnaldi, S. </w:t>
            </w:r>
            <w:proofErr w:type="spellStart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>Crabu</w:t>
            </w:r>
            <w:proofErr w:type="spellEnd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 xml:space="preserve"> e P. Magaudda (a cura di), </w:t>
            </w:r>
            <w:r w:rsidRPr="00002A3E">
              <w:rPr>
                <w:rFonts w:ascii="Times New Roman" w:hAnsi="Times New Roman" w:cs="Times New Roman"/>
                <w:i/>
                <w:sz w:val="24"/>
                <w:szCs w:val="24"/>
              </w:rPr>
              <w:t>Co-creazione e responsabilità nell’innovazione tecnoscientifica dal basso</w:t>
            </w:r>
            <w:r w:rsidRPr="002714E6">
              <w:rPr>
                <w:rFonts w:ascii="Times New Roman" w:hAnsi="Times New Roman" w:cs="Times New Roman"/>
                <w:sz w:val="24"/>
                <w:szCs w:val="24"/>
              </w:rPr>
              <w:t xml:space="preserve">, Milano/Udine: </w:t>
            </w:r>
            <w:proofErr w:type="spellStart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>Mimesis</w:t>
            </w:r>
            <w:proofErr w:type="spellEnd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 xml:space="preserve">, pp. 91-132. </w:t>
            </w:r>
            <w:r w:rsidRPr="002714E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 9788857586120</w:t>
            </w:r>
          </w:p>
          <w:p w:rsidR="002714E6" w:rsidRPr="002714E6" w:rsidRDefault="002714E6" w:rsidP="002714E6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:rsidR="002714E6" w:rsidRDefault="002714E6" w:rsidP="002714E6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714E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Minniti, S. </w:t>
            </w:r>
            <w:r w:rsidRPr="002714E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(2022) Analogue Renaissance and Technological Resistance in Contemporary Amateur Photography: The Case of Lomography. </w:t>
            </w:r>
            <w:r w:rsidRPr="002714E6">
              <w:rPr>
                <w:rFonts w:ascii="Times New Roman" w:hAnsi="Times New Roman" w:cs="Times New Roman"/>
                <w:sz w:val="24"/>
                <w:szCs w:val="24"/>
              </w:rPr>
              <w:t xml:space="preserve">In P. Giori (a cura di) </w:t>
            </w:r>
            <w:r w:rsidRPr="00002A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Studies on </w:t>
            </w:r>
            <w:proofErr w:type="spellStart"/>
            <w:r w:rsidRPr="00002A3E">
              <w:rPr>
                <w:rFonts w:ascii="Times New Roman" w:hAnsi="Times New Roman" w:cs="Times New Roman"/>
                <w:i/>
                <w:sz w:val="24"/>
                <w:szCs w:val="24"/>
              </w:rPr>
              <w:t>Experimental</w:t>
            </w:r>
            <w:proofErr w:type="spellEnd"/>
            <w:r w:rsidRPr="00002A3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002A3E">
              <w:rPr>
                <w:rFonts w:ascii="Times New Roman" w:hAnsi="Times New Roman" w:cs="Times New Roman"/>
                <w:i/>
                <w:sz w:val="24"/>
                <w:szCs w:val="24"/>
              </w:rPr>
              <w:t>Photography</w:t>
            </w:r>
            <w:proofErr w:type="spellEnd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>Barcelona</w:t>
            </w:r>
            <w:proofErr w:type="spellEnd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spellStart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>Graficas</w:t>
            </w:r>
            <w:proofErr w:type="spellEnd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>Campas</w:t>
            </w:r>
            <w:proofErr w:type="spellEnd"/>
            <w:r w:rsidRPr="002714E6">
              <w:rPr>
                <w:rFonts w:ascii="Times New Roman" w:hAnsi="Times New Roman" w:cs="Times New Roman"/>
                <w:sz w:val="24"/>
                <w:szCs w:val="24"/>
              </w:rPr>
              <w:t xml:space="preserve">, pp. 36-54. </w:t>
            </w:r>
            <w:r w:rsidRPr="002714E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ISBN 9788409409945</w:t>
            </w:r>
          </w:p>
          <w:p w:rsidR="002714E6" w:rsidRDefault="002714E6" w:rsidP="00A6451B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:rsidR="007D58E9" w:rsidRPr="002714E6" w:rsidRDefault="007D58E9" w:rsidP="00A6451B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7D58E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Minniti, S.</w:t>
            </w:r>
            <w:r w:rsidRPr="008A776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(2021) </w:t>
            </w:r>
            <w:r w:rsidRPr="007D58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Short-circuiting Media History Research: Convergences between Media Archaeology and Media Art. </w:t>
            </w:r>
            <w:proofErr w:type="spellStart"/>
            <w:r w:rsidRPr="007D58E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Comunicazioni</w:t>
            </w:r>
            <w:proofErr w:type="spellEnd"/>
            <w:r w:rsidRPr="007D58E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D58E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Sociali</w:t>
            </w:r>
            <w:proofErr w:type="spellEnd"/>
            <w:r w:rsidRPr="007D58E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43 (1), pp. 29-37.</w:t>
            </w:r>
          </w:p>
          <w:p w:rsidR="007D58E9" w:rsidRDefault="007D58E9" w:rsidP="00A6451B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:rsidR="00A6451B" w:rsidRDefault="00A6451B" w:rsidP="00A6451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6451B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Minniti, S.</w:t>
            </w:r>
            <w:r w:rsidRPr="00A645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</w:t>
            </w:r>
            <w:r w:rsidR="004F11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A645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) “Buy Film Not Megapixels”: The Role of Analogue Cameras in the Rematerialization of Photography and the Configuration of Resistant Amateurism. In A.C. Hall (a </w:t>
            </w:r>
            <w:proofErr w:type="spellStart"/>
            <w:r w:rsidRPr="00A645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cura</w:t>
            </w:r>
            <w:proofErr w:type="spellEnd"/>
            <w:r w:rsidRPr="00A645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di), </w:t>
            </w:r>
            <w:r w:rsidRPr="00A6451B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The Camera as Actor</w:t>
            </w:r>
            <w:r w:rsidRPr="00A6451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London: Routledge. </w:t>
            </w:r>
          </w:p>
          <w:p w:rsidR="00A6451B" w:rsidRDefault="00A6451B" w:rsidP="00A6451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A6451B" w:rsidRDefault="00A6451B" w:rsidP="00A645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6451B">
              <w:rPr>
                <w:rFonts w:ascii="Times New Roman" w:hAnsi="Times New Roman" w:cs="Times New Roman"/>
                <w:b/>
                <w:sz w:val="24"/>
                <w:szCs w:val="24"/>
              </w:rPr>
              <w:t>Minniti, S.</w:t>
            </w:r>
            <w:r w:rsidRPr="00A6451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Pr="00A6451B">
              <w:rPr>
                <w:rFonts w:ascii="Times New Roman" w:hAnsi="Times New Roman" w:cs="Times New Roman"/>
                <w:sz w:val="24"/>
                <w:szCs w:val="24"/>
              </w:rPr>
              <w:t xml:space="preserve">) Utilizzatori e tecnologie. In P. Magaudda e F. </w:t>
            </w:r>
            <w:r w:rsidRPr="00A6451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Neresini (a cura di), </w:t>
            </w:r>
            <w:r w:rsidR="00F577CC" w:rsidRPr="00F577CC">
              <w:rPr>
                <w:rFonts w:ascii="Times New Roman" w:hAnsi="Times New Roman" w:cs="Times New Roman"/>
                <w:i/>
                <w:sz w:val="24"/>
                <w:szCs w:val="24"/>
              </w:rPr>
              <w:t>Gli s</w:t>
            </w:r>
            <w:r w:rsidRPr="00A6451B">
              <w:rPr>
                <w:rFonts w:ascii="Times New Roman" w:hAnsi="Times New Roman" w:cs="Times New Roman"/>
                <w:i/>
                <w:sz w:val="24"/>
                <w:szCs w:val="24"/>
              </w:rPr>
              <w:t>tudi sociali sulla scienza e la tecnologia</w:t>
            </w:r>
            <w:r w:rsidRPr="00A6451B">
              <w:rPr>
                <w:rFonts w:ascii="Times New Roman" w:hAnsi="Times New Roman" w:cs="Times New Roman"/>
                <w:sz w:val="24"/>
                <w:szCs w:val="24"/>
              </w:rPr>
              <w:t>, Bologna: Il Mulino</w:t>
            </w:r>
            <w:r w:rsidR="00F577C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577CC" w:rsidRPr="00F577CC">
              <w:rPr>
                <w:rFonts w:ascii="Times New Roman" w:hAnsi="Times New Roman" w:cs="Times New Roman"/>
                <w:sz w:val="24"/>
                <w:szCs w:val="24"/>
              </w:rPr>
              <w:t xml:space="preserve"> pp. 109-126.</w:t>
            </w:r>
          </w:p>
          <w:p w:rsidR="004466A2" w:rsidRDefault="004466A2" w:rsidP="00A645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66A2" w:rsidRPr="004466A2" w:rsidRDefault="004466A2" w:rsidP="004466A2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466A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Minniti, S., 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Salazar Mejia, J.M. e Vega </w:t>
            </w:r>
            <w:proofErr w:type="spellStart"/>
            <w:r w:rsidRPr="004466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Bazantes</w:t>
            </w:r>
            <w:proofErr w:type="spellEnd"/>
            <w:r w:rsidRPr="004466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J.D. (2019) Implementing Low Cost Digital Libraries for Rural Communities by Re-functioning Obsolescent Television Sets: The Offline-</w:t>
            </w:r>
            <w:proofErr w:type="spellStart"/>
            <w:r w:rsidRPr="004466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pedia</w:t>
            </w:r>
            <w:proofErr w:type="spellEnd"/>
            <w:r w:rsidRPr="004466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Project. </w:t>
            </w:r>
            <w:r w:rsidRPr="004466A2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VIEW: Journal of European Television History and Culture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, 8 (15), pp.123-139.</w:t>
            </w:r>
          </w:p>
          <w:p w:rsidR="004466A2" w:rsidRPr="00D515A2" w:rsidRDefault="004466A2" w:rsidP="00A6451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466A2" w:rsidRPr="004466A2" w:rsidRDefault="004466A2" w:rsidP="004466A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Magaudda, P. e </w:t>
            </w:r>
            <w:r w:rsidRPr="004466A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 xml:space="preserve">Minniti, S. 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(2019) Retromedia-in-practice: A Practice Theory Approach for Rethinking Old and New Media Technologies. </w:t>
            </w:r>
            <w:r w:rsidRPr="004466A2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Convergence: The International Journal of Research into New Media Technologies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, 25 (4), pp. 673-693.</w:t>
            </w:r>
          </w:p>
          <w:p w:rsidR="004466A2" w:rsidRDefault="004466A2" w:rsidP="00A6451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466A2" w:rsidRPr="004466A2" w:rsidRDefault="004466A2" w:rsidP="004466A2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466A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 xml:space="preserve">Minniti, S., 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Santoro, V.</w:t>
            </w:r>
            <w:r w:rsidRPr="004466A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 xml:space="preserve"> 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e Belli, S. (2018) Mapping the Development of Open Access in Latin America and Caribbean Countries. An Analysis of Web of Science Core Collection and </w:t>
            </w:r>
            <w:proofErr w:type="spellStart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SciELO</w:t>
            </w:r>
            <w:proofErr w:type="spellEnd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Citation Index (2005–2017). </w:t>
            </w:r>
            <w:proofErr w:type="spellStart"/>
            <w:r w:rsidRPr="004466A2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Scientometrics</w:t>
            </w:r>
            <w:proofErr w:type="spellEnd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,</w:t>
            </w:r>
            <w:r w:rsidRPr="004466A2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117 (3),</w:t>
            </w:r>
            <w:r w:rsidRPr="004466A2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pp. 1905-1930.</w:t>
            </w:r>
          </w:p>
          <w:p w:rsidR="004466A2" w:rsidRDefault="004466A2" w:rsidP="00A6451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4466A2" w:rsidRPr="00D515A2" w:rsidRDefault="004466A2" w:rsidP="004466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66A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 xml:space="preserve">Minniti, S. 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e De Paoli, S. (2018) Learning by Gaming: ANT and Critical Making. </w:t>
            </w:r>
            <w:r w:rsidRPr="00D515A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Tecnoscienza: </w:t>
            </w:r>
            <w:proofErr w:type="spellStart"/>
            <w:r w:rsidRPr="00D515A2">
              <w:rPr>
                <w:rFonts w:ascii="Times New Roman" w:hAnsi="Times New Roman" w:cs="Times New Roman"/>
                <w:i/>
                <w:sz w:val="24"/>
                <w:szCs w:val="24"/>
              </w:rPr>
              <w:t>Italian</w:t>
            </w:r>
            <w:proofErr w:type="spellEnd"/>
            <w:r w:rsidRPr="00D515A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Journal of Science &amp; Technology Studies</w:t>
            </w:r>
            <w:r w:rsidRPr="00D515A2">
              <w:rPr>
                <w:rFonts w:ascii="Times New Roman" w:hAnsi="Times New Roman" w:cs="Times New Roman"/>
                <w:sz w:val="24"/>
                <w:szCs w:val="24"/>
              </w:rPr>
              <w:t>, 9 (1), pp. 103-120.</w:t>
            </w:r>
          </w:p>
          <w:p w:rsidR="004466A2" w:rsidRPr="00D515A2" w:rsidRDefault="004466A2" w:rsidP="00A645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66A2" w:rsidRPr="004466A2" w:rsidRDefault="004466A2" w:rsidP="004466A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466A2">
              <w:rPr>
                <w:rFonts w:ascii="Times New Roman" w:hAnsi="Times New Roman" w:cs="Times New Roman"/>
                <w:b/>
                <w:sz w:val="24"/>
                <w:szCs w:val="24"/>
              </w:rPr>
              <w:t>Minniti, S.</w:t>
            </w:r>
            <w:r w:rsidRPr="004466A2">
              <w:rPr>
                <w:rFonts w:ascii="Times New Roman" w:hAnsi="Times New Roman" w:cs="Times New Roman"/>
                <w:sz w:val="24"/>
                <w:szCs w:val="24"/>
              </w:rPr>
              <w:t xml:space="preserve"> (2018) Polaroid, Kodak e la digitalizzazione: il fallimento di una visione “ibrida” della fotografia digitale</w:t>
            </w:r>
            <w:r w:rsidRPr="004466A2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. In G. Balbi e P. Magaudda (a cura di), </w:t>
            </w:r>
            <w:r w:rsidRPr="004466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Fallimenti digitali: un’archeologia dei nuovi media</w:t>
            </w:r>
            <w:r w:rsidRPr="004466A2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, Milano: </w:t>
            </w:r>
            <w:proofErr w:type="spellStart"/>
            <w:r w:rsidRPr="004466A2">
              <w:rPr>
                <w:rFonts w:ascii="Times New Roman" w:hAnsi="Times New Roman" w:cs="Times New Roman"/>
                <w:iCs/>
                <w:sz w:val="24"/>
                <w:szCs w:val="24"/>
              </w:rPr>
              <w:t>Unicopli</w:t>
            </w:r>
            <w:proofErr w:type="spellEnd"/>
            <w:r w:rsidRPr="004466A2">
              <w:rPr>
                <w:rFonts w:ascii="Times New Roman" w:hAnsi="Times New Roman" w:cs="Times New Roman"/>
                <w:iCs/>
                <w:sz w:val="24"/>
                <w:szCs w:val="24"/>
              </w:rPr>
              <w:t>, pp. 29-44.</w:t>
            </w:r>
          </w:p>
          <w:p w:rsidR="004466A2" w:rsidRDefault="004466A2" w:rsidP="00A645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66A2" w:rsidRPr="004466A2" w:rsidRDefault="004466A2" w:rsidP="004466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66A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Minniti, S.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(2016) Polaroid 2.0. Photo-Objects and Analogue Instant Photography in the Digital Age. </w:t>
            </w:r>
            <w:r w:rsidRPr="004466A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Tecnoscienza: </w:t>
            </w:r>
            <w:proofErr w:type="spellStart"/>
            <w:r w:rsidRPr="004466A2">
              <w:rPr>
                <w:rFonts w:ascii="Times New Roman" w:hAnsi="Times New Roman" w:cs="Times New Roman"/>
                <w:i/>
                <w:sz w:val="24"/>
                <w:szCs w:val="24"/>
              </w:rPr>
              <w:t>Italian</w:t>
            </w:r>
            <w:proofErr w:type="spellEnd"/>
            <w:r w:rsidRPr="004466A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Journal of Science &amp; Technology Studies</w:t>
            </w:r>
            <w:r w:rsidRPr="004466A2">
              <w:rPr>
                <w:rFonts w:ascii="Times New Roman" w:hAnsi="Times New Roman" w:cs="Times New Roman"/>
                <w:sz w:val="24"/>
                <w:szCs w:val="24"/>
              </w:rPr>
              <w:t>, 7 (1), pp. 17-44.</w:t>
            </w:r>
          </w:p>
          <w:p w:rsidR="004466A2" w:rsidRPr="004466A2" w:rsidRDefault="004466A2" w:rsidP="004466A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66A2" w:rsidRPr="004466A2" w:rsidRDefault="004466A2" w:rsidP="004466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66A2">
              <w:rPr>
                <w:rFonts w:ascii="Times New Roman" w:hAnsi="Times New Roman" w:cs="Times New Roman"/>
                <w:b/>
                <w:sz w:val="24"/>
                <w:szCs w:val="24"/>
              </w:rPr>
              <w:t>Minniti, S.</w:t>
            </w:r>
            <w:r w:rsidRPr="004466A2">
              <w:rPr>
                <w:rFonts w:ascii="Times New Roman" w:hAnsi="Times New Roman" w:cs="Times New Roman"/>
                <w:sz w:val="24"/>
                <w:szCs w:val="24"/>
              </w:rPr>
              <w:t xml:space="preserve"> (2016) La </w:t>
            </w:r>
            <w:proofErr w:type="spellStart"/>
            <w:r w:rsidRPr="004466A2">
              <w:rPr>
                <w:rFonts w:ascii="Times New Roman" w:hAnsi="Times New Roman" w:cs="Times New Roman"/>
                <w:sz w:val="24"/>
                <w:szCs w:val="24"/>
              </w:rPr>
              <w:t>rimaterializzazione</w:t>
            </w:r>
            <w:proofErr w:type="spellEnd"/>
            <w:r w:rsidRPr="004466A2">
              <w:rPr>
                <w:rFonts w:ascii="Times New Roman" w:hAnsi="Times New Roman" w:cs="Times New Roman"/>
                <w:sz w:val="24"/>
                <w:szCs w:val="24"/>
              </w:rPr>
              <w:t xml:space="preserve"> della fotografia nell’era digitale: il caso dei </w:t>
            </w:r>
            <w:r w:rsidRPr="004466A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polaroider</w:t>
            </w:r>
            <w:r w:rsidRPr="004466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4466A2">
              <w:rPr>
                <w:rFonts w:ascii="Times New Roman" w:hAnsi="Times New Roman" w:cs="Times New Roman"/>
                <w:i/>
                <w:sz w:val="24"/>
                <w:szCs w:val="24"/>
              </w:rPr>
              <w:t>Comunicazioni Sociali</w:t>
            </w:r>
            <w:r w:rsidRPr="004466A2">
              <w:rPr>
                <w:rFonts w:ascii="Times New Roman" w:hAnsi="Times New Roman" w:cs="Times New Roman"/>
                <w:sz w:val="24"/>
                <w:szCs w:val="24"/>
              </w:rPr>
              <w:t>, 38 (1)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, pp.</w:t>
            </w:r>
            <w:r w:rsidRPr="004466A2">
              <w:rPr>
                <w:rFonts w:ascii="Times New Roman" w:hAnsi="Times New Roman" w:cs="Times New Roman"/>
                <w:sz w:val="24"/>
                <w:szCs w:val="24"/>
              </w:rPr>
              <w:t xml:space="preserve"> 93-100.</w:t>
            </w:r>
          </w:p>
          <w:p w:rsidR="004466A2" w:rsidRDefault="004466A2" w:rsidP="00A645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66A2" w:rsidRPr="004466A2" w:rsidRDefault="004466A2" w:rsidP="004466A2">
            <w:pPr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proofErr w:type="spellStart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Antonini</w:t>
            </w:r>
            <w:proofErr w:type="spellEnd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M., </w:t>
            </w:r>
            <w:r w:rsidRPr="004466A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Minniti, S.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</w:t>
            </w:r>
            <w:proofErr w:type="spellStart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Gòmez</w:t>
            </w:r>
            <w:proofErr w:type="spellEnd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F., </w:t>
            </w:r>
            <w:proofErr w:type="spellStart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Lungarella</w:t>
            </w:r>
            <w:proofErr w:type="spellEnd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G. e </w:t>
            </w:r>
            <w:proofErr w:type="spellStart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Bendandi</w:t>
            </w:r>
            <w:proofErr w:type="spellEnd"/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,</w:t>
            </w:r>
            <w:r w:rsidR="00896A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L. (2015) </w:t>
            </w:r>
            <w:r w:rsidRPr="004466A2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GB"/>
              </w:rPr>
              <w:t>Experimental Photography: A Handbook of Techniques</w:t>
            </w:r>
            <w:r w:rsidRPr="004466A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London/New York: Thames &amp; Hudson. </w:t>
            </w:r>
          </w:p>
          <w:p w:rsidR="004466A2" w:rsidRPr="004466A2" w:rsidRDefault="004466A2" w:rsidP="004466A2">
            <w:pPr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4466A2">
              <w:rPr>
                <w:rFonts w:ascii="Times New Roman" w:hAnsi="Times New Roman" w:cs="Times New Roman"/>
                <w:sz w:val="24"/>
                <w:szCs w:val="24"/>
              </w:rPr>
              <w:t xml:space="preserve">Edizione tedesca: </w:t>
            </w:r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Fotografie: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Ein</w:t>
            </w:r>
            <w:proofErr w:type="spellEnd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Handbuch</w:t>
            </w:r>
            <w:proofErr w:type="spellEnd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der</w:t>
            </w:r>
            <w:proofErr w:type="spellEnd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analogen</w:t>
            </w:r>
            <w:proofErr w:type="spellEnd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Kreativtechniken</w:t>
            </w:r>
            <w:proofErr w:type="spellEnd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>Munich</w:t>
            </w:r>
            <w:proofErr w:type="spellEnd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/London/New York: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>Prestel</w:t>
            </w:r>
            <w:proofErr w:type="spellEnd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>Verlag</w:t>
            </w:r>
            <w:proofErr w:type="spellEnd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2015. </w:t>
            </w:r>
          </w:p>
          <w:p w:rsidR="004466A2" w:rsidRPr="004466A2" w:rsidRDefault="004466A2" w:rsidP="004466A2">
            <w:pPr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Edizione spagnola: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Fotografía</w:t>
            </w:r>
            <w:proofErr w:type="spellEnd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Experimental</w:t>
            </w:r>
            <w:proofErr w:type="spellEnd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. Manual De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Técnicas</w:t>
            </w:r>
            <w:proofErr w:type="spellEnd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Y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Procesos</w:t>
            </w:r>
            <w:proofErr w:type="spellEnd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Alternativos</w:t>
            </w:r>
            <w:proofErr w:type="spellEnd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>Barcelona</w:t>
            </w:r>
            <w:proofErr w:type="spellEnd"/>
            <w:r w:rsidRPr="004466A2">
              <w:rPr>
                <w:rFonts w:ascii="Times New Roman" w:hAnsi="Times New Roman" w:cs="Times New Roman"/>
                <w:bCs/>
                <w:sz w:val="24"/>
                <w:szCs w:val="24"/>
              </w:rPr>
              <w:t>: Blume, 2015.</w:t>
            </w:r>
          </w:p>
          <w:p w:rsidR="004466A2" w:rsidRPr="00A6451B" w:rsidRDefault="004466A2" w:rsidP="00A645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451B" w:rsidRPr="00A6451B" w:rsidRDefault="00A6451B" w:rsidP="00A645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7A8B" w:rsidRPr="004466A2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C7A8B" w:rsidRPr="004466A2" w:rsidRDefault="008C7A8B">
      <w:pPr>
        <w:rPr>
          <w:rFonts w:ascii="Times New Roman" w:hAnsi="Times New Roman" w:cs="Times New Roman"/>
          <w:sz w:val="24"/>
          <w:szCs w:val="24"/>
        </w:rPr>
      </w:pPr>
    </w:p>
    <w:p w:rsidR="008C7A8B" w:rsidRPr="004466A2" w:rsidRDefault="008C7A8B"/>
    <w:sectPr w:rsidR="008C7A8B" w:rsidRPr="004466A2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828134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A8B"/>
    <w:rsid w:val="00002A3E"/>
    <w:rsid w:val="00046E12"/>
    <w:rsid w:val="000D170A"/>
    <w:rsid w:val="0013735E"/>
    <w:rsid w:val="0016010B"/>
    <w:rsid w:val="00183CBE"/>
    <w:rsid w:val="0022558F"/>
    <w:rsid w:val="00267D0F"/>
    <w:rsid w:val="002714E6"/>
    <w:rsid w:val="002A077C"/>
    <w:rsid w:val="002A21D4"/>
    <w:rsid w:val="00323BE1"/>
    <w:rsid w:val="00354B5A"/>
    <w:rsid w:val="00364BE9"/>
    <w:rsid w:val="00444ED6"/>
    <w:rsid w:val="004466A2"/>
    <w:rsid w:val="004710F0"/>
    <w:rsid w:val="004F1109"/>
    <w:rsid w:val="00541035"/>
    <w:rsid w:val="00557E66"/>
    <w:rsid w:val="005652CC"/>
    <w:rsid w:val="005B08CA"/>
    <w:rsid w:val="005C016E"/>
    <w:rsid w:val="00630E31"/>
    <w:rsid w:val="00682708"/>
    <w:rsid w:val="006B0A0A"/>
    <w:rsid w:val="00712931"/>
    <w:rsid w:val="0071692A"/>
    <w:rsid w:val="007864A3"/>
    <w:rsid w:val="007D58E9"/>
    <w:rsid w:val="00896AE4"/>
    <w:rsid w:val="008A0570"/>
    <w:rsid w:val="008A7761"/>
    <w:rsid w:val="008B188A"/>
    <w:rsid w:val="008C7A8B"/>
    <w:rsid w:val="0097499A"/>
    <w:rsid w:val="00977B6D"/>
    <w:rsid w:val="00994942"/>
    <w:rsid w:val="009B01CB"/>
    <w:rsid w:val="009C6CAE"/>
    <w:rsid w:val="009F3AE8"/>
    <w:rsid w:val="00A041FD"/>
    <w:rsid w:val="00A60921"/>
    <w:rsid w:val="00A6451B"/>
    <w:rsid w:val="00A739AD"/>
    <w:rsid w:val="00A95132"/>
    <w:rsid w:val="00AD0583"/>
    <w:rsid w:val="00AE1D8A"/>
    <w:rsid w:val="00B0423E"/>
    <w:rsid w:val="00B07EFE"/>
    <w:rsid w:val="00BA49AD"/>
    <w:rsid w:val="00BB5EE9"/>
    <w:rsid w:val="00BD1681"/>
    <w:rsid w:val="00BF54DD"/>
    <w:rsid w:val="00C44A23"/>
    <w:rsid w:val="00C81404"/>
    <w:rsid w:val="00C902EB"/>
    <w:rsid w:val="00CB2B95"/>
    <w:rsid w:val="00D515A2"/>
    <w:rsid w:val="00D61EBA"/>
    <w:rsid w:val="00D6703C"/>
    <w:rsid w:val="00D82EE1"/>
    <w:rsid w:val="00E000F8"/>
    <w:rsid w:val="00E7643A"/>
    <w:rsid w:val="00ED1CE5"/>
    <w:rsid w:val="00F57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9ABDB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48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1248</Words>
  <Characters>7118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Sergio  Minniti</cp:lastModifiedBy>
  <cp:revision>2</cp:revision>
  <dcterms:created xsi:type="dcterms:W3CDTF">2025-03-18T10:27:00Z</dcterms:created>
  <dcterms:modified xsi:type="dcterms:W3CDTF">2025-03-18T10:27:00Z</dcterms:modified>
</cp:coreProperties>
</file>